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881" w:rsidRPr="00713D55" w:rsidRDefault="004F6881" w:rsidP="004F6881">
      <w:pPr>
        <w:shd w:val="clear" w:color="auto" w:fill="FFFFFF"/>
        <w:spacing w:after="150" w:line="312" w:lineRule="atLeast"/>
        <w:jc w:val="center"/>
        <w:rPr>
          <w:rFonts w:ascii="Times New Roman" w:eastAsia="Times New Roman" w:hAnsi="Times New Roman" w:cs="Times New Roman"/>
          <w:color w:val="000000"/>
          <w:sz w:val="24"/>
          <w:szCs w:val="24"/>
          <w:lang w:eastAsia="uk-UA"/>
        </w:rPr>
      </w:pPr>
      <w:r w:rsidRPr="00713D55">
        <w:rPr>
          <w:rFonts w:ascii="Times New Roman" w:eastAsia="Times New Roman" w:hAnsi="Times New Roman" w:cs="Times New Roman"/>
          <w:b/>
          <w:bCs/>
          <w:color w:val="000000"/>
          <w:sz w:val="24"/>
          <w:szCs w:val="24"/>
          <w:lang w:eastAsia="uk-UA"/>
        </w:rPr>
        <w:t>УМОВИ ПРИЙОМУ ДО АСПІРАНТУРИ У 202</w:t>
      </w:r>
      <w:r w:rsidR="00D079BC" w:rsidRPr="00713D55">
        <w:rPr>
          <w:rFonts w:ascii="Times New Roman" w:eastAsia="Times New Roman" w:hAnsi="Times New Roman" w:cs="Times New Roman"/>
          <w:b/>
          <w:bCs/>
          <w:color w:val="000000"/>
          <w:sz w:val="24"/>
          <w:szCs w:val="24"/>
          <w:lang w:eastAsia="uk-UA"/>
        </w:rPr>
        <w:t>6</w:t>
      </w:r>
      <w:r w:rsidRPr="00713D55">
        <w:rPr>
          <w:rFonts w:ascii="Times New Roman" w:eastAsia="Times New Roman" w:hAnsi="Times New Roman" w:cs="Times New Roman"/>
          <w:b/>
          <w:bCs/>
          <w:color w:val="000000"/>
          <w:sz w:val="24"/>
          <w:szCs w:val="24"/>
          <w:lang w:eastAsia="uk-UA"/>
        </w:rPr>
        <w:t xml:space="preserve"> РОЦІ</w:t>
      </w:r>
    </w:p>
    <w:p w:rsidR="00D079BC" w:rsidRPr="00713D55" w:rsidRDefault="004F6881" w:rsidP="00D079BC">
      <w:pPr>
        <w:shd w:val="clear" w:color="auto" w:fill="FFFFFF"/>
        <w:spacing w:after="0" w:line="240" w:lineRule="auto"/>
        <w:jc w:val="center"/>
        <w:rPr>
          <w:rFonts w:ascii="Times New Roman" w:eastAsia="Times New Roman" w:hAnsi="Times New Roman" w:cs="Times New Roman"/>
          <w:b/>
          <w:bCs/>
          <w:color w:val="000000"/>
          <w:sz w:val="24"/>
          <w:szCs w:val="24"/>
          <w:lang w:eastAsia="uk-UA"/>
        </w:rPr>
      </w:pPr>
      <w:r w:rsidRPr="00713D55">
        <w:rPr>
          <w:rFonts w:ascii="Times New Roman" w:eastAsia="Times New Roman" w:hAnsi="Times New Roman" w:cs="Times New Roman"/>
          <w:b/>
          <w:bCs/>
          <w:color w:val="000000"/>
          <w:sz w:val="24"/>
          <w:szCs w:val="24"/>
          <w:lang w:eastAsia="uk-UA"/>
        </w:rPr>
        <w:t>ІНСТИТУТ ДЕРЖАВИ І ПРАВА імені В.М.КОРЕЦЬКОГО</w:t>
      </w:r>
      <w:r w:rsidR="00D079BC" w:rsidRPr="00713D55">
        <w:rPr>
          <w:rFonts w:ascii="Times New Roman" w:eastAsia="Times New Roman" w:hAnsi="Times New Roman" w:cs="Times New Roman"/>
          <w:b/>
          <w:bCs/>
          <w:color w:val="000000"/>
          <w:sz w:val="24"/>
          <w:szCs w:val="24"/>
          <w:lang w:eastAsia="uk-UA"/>
        </w:rPr>
        <w:t xml:space="preserve"> </w:t>
      </w:r>
      <w:r w:rsidRPr="00713D55">
        <w:rPr>
          <w:rFonts w:ascii="Times New Roman" w:eastAsia="Times New Roman" w:hAnsi="Times New Roman" w:cs="Times New Roman"/>
          <w:b/>
          <w:bCs/>
          <w:color w:val="000000"/>
          <w:sz w:val="24"/>
          <w:szCs w:val="24"/>
          <w:lang w:eastAsia="uk-UA"/>
        </w:rPr>
        <w:t xml:space="preserve">НАН УКРАЇНИ </w:t>
      </w:r>
    </w:p>
    <w:p w:rsidR="004F6881" w:rsidRPr="00713D55" w:rsidRDefault="00D079BC" w:rsidP="00D079BC">
      <w:pPr>
        <w:shd w:val="clear" w:color="auto" w:fill="FFFFFF"/>
        <w:spacing w:after="120" w:line="240" w:lineRule="auto"/>
        <w:jc w:val="center"/>
        <w:rPr>
          <w:rFonts w:ascii="Times New Roman" w:eastAsia="Times New Roman" w:hAnsi="Times New Roman" w:cs="Times New Roman"/>
          <w:color w:val="000000"/>
          <w:sz w:val="24"/>
          <w:szCs w:val="24"/>
          <w:lang w:eastAsia="uk-UA"/>
        </w:rPr>
      </w:pPr>
      <w:r w:rsidRPr="00713D55">
        <w:rPr>
          <w:rFonts w:ascii="Times New Roman" w:eastAsia="Times New Roman" w:hAnsi="Times New Roman" w:cs="Times New Roman"/>
          <w:b/>
          <w:bCs/>
          <w:color w:val="000000"/>
          <w:sz w:val="24"/>
          <w:szCs w:val="24"/>
          <w:lang w:eastAsia="uk-UA"/>
        </w:rPr>
        <w:t>оголошує</w:t>
      </w:r>
      <w:r w:rsidR="004F6881" w:rsidRPr="00713D55">
        <w:rPr>
          <w:rFonts w:ascii="Times New Roman" w:eastAsia="Times New Roman" w:hAnsi="Times New Roman" w:cs="Times New Roman"/>
          <w:b/>
          <w:bCs/>
          <w:color w:val="000000"/>
          <w:sz w:val="24"/>
          <w:szCs w:val="24"/>
          <w:lang w:eastAsia="uk-UA"/>
        </w:rPr>
        <w:t xml:space="preserve"> конкурс</w:t>
      </w:r>
      <w:r w:rsidRPr="00713D55">
        <w:rPr>
          <w:rFonts w:ascii="Times New Roman" w:eastAsia="Times New Roman" w:hAnsi="Times New Roman" w:cs="Times New Roman"/>
          <w:b/>
          <w:bCs/>
          <w:color w:val="000000"/>
          <w:sz w:val="24"/>
          <w:szCs w:val="24"/>
          <w:lang w:eastAsia="uk-UA"/>
        </w:rPr>
        <w:t xml:space="preserve"> </w:t>
      </w:r>
      <w:r w:rsidR="004F6881" w:rsidRPr="00713D55">
        <w:rPr>
          <w:rFonts w:ascii="Times New Roman" w:eastAsia="Times New Roman" w:hAnsi="Times New Roman" w:cs="Times New Roman"/>
          <w:b/>
          <w:bCs/>
          <w:color w:val="000000"/>
          <w:sz w:val="24"/>
          <w:szCs w:val="24"/>
          <w:lang w:eastAsia="uk-UA"/>
        </w:rPr>
        <w:t>по прийому до аспірантури на 202</w:t>
      </w:r>
      <w:r w:rsidR="00323A53" w:rsidRPr="00713D55">
        <w:rPr>
          <w:rFonts w:ascii="Times New Roman" w:eastAsia="Times New Roman" w:hAnsi="Times New Roman" w:cs="Times New Roman"/>
          <w:b/>
          <w:bCs/>
          <w:color w:val="000000"/>
          <w:sz w:val="24"/>
          <w:szCs w:val="24"/>
          <w:lang w:eastAsia="uk-UA"/>
        </w:rPr>
        <w:t>6</w:t>
      </w:r>
      <w:r w:rsidR="00D97FEE" w:rsidRPr="00713D55">
        <w:rPr>
          <w:rFonts w:ascii="Times New Roman" w:eastAsia="Times New Roman" w:hAnsi="Times New Roman" w:cs="Times New Roman"/>
          <w:b/>
          <w:bCs/>
          <w:color w:val="000000"/>
          <w:sz w:val="24"/>
          <w:szCs w:val="24"/>
          <w:lang w:eastAsia="uk-UA"/>
        </w:rPr>
        <w:t xml:space="preserve"> рік з таких спеціальностей</w:t>
      </w:r>
      <w:r w:rsidR="004F6881" w:rsidRPr="00713D55">
        <w:rPr>
          <w:rFonts w:ascii="Times New Roman" w:eastAsia="Times New Roman" w:hAnsi="Times New Roman" w:cs="Times New Roman"/>
          <w:b/>
          <w:bCs/>
          <w:color w:val="000000"/>
          <w:sz w:val="24"/>
          <w:szCs w:val="24"/>
          <w:lang w:eastAsia="uk-UA"/>
        </w:rPr>
        <w:t>:</w:t>
      </w:r>
    </w:p>
    <w:p w:rsidR="004F6881" w:rsidRPr="00713D55" w:rsidRDefault="00CD0DE5" w:rsidP="00D079BC">
      <w:pPr>
        <w:shd w:val="clear" w:color="auto" w:fill="FFFFFF"/>
        <w:spacing w:after="0" w:line="312" w:lineRule="atLeast"/>
        <w:ind w:firstLine="709"/>
        <w:jc w:val="both"/>
        <w:rPr>
          <w:rFonts w:ascii="Times New Roman" w:eastAsia="Times New Roman" w:hAnsi="Times New Roman" w:cs="Times New Roman"/>
          <w:b/>
          <w:bCs/>
          <w:i/>
          <w:iCs/>
          <w:color w:val="000000"/>
          <w:sz w:val="24"/>
          <w:szCs w:val="24"/>
          <w:lang w:eastAsia="uk-UA"/>
        </w:rPr>
      </w:pPr>
      <w:r w:rsidRPr="00713D55">
        <w:rPr>
          <w:rFonts w:ascii="Times New Roman" w:eastAsia="Times New Roman" w:hAnsi="Times New Roman" w:cs="Times New Roman"/>
          <w:b/>
          <w:bCs/>
          <w:i/>
          <w:iCs/>
          <w:color w:val="000000"/>
          <w:sz w:val="24"/>
          <w:szCs w:val="24"/>
          <w:lang w:eastAsia="uk-UA"/>
        </w:rPr>
        <w:t>D8</w:t>
      </w:r>
      <w:r w:rsidR="004F6881" w:rsidRPr="00713D55">
        <w:rPr>
          <w:rFonts w:ascii="Times New Roman" w:eastAsia="Times New Roman" w:hAnsi="Times New Roman" w:cs="Times New Roman"/>
          <w:b/>
          <w:bCs/>
          <w:i/>
          <w:iCs/>
          <w:color w:val="000000"/>
          <w:sz w:val="24"/>
          <w:szCs w:val="24"/>
          <w:lang w:eastAsia="uk-UA"/>
        </w:rPr>
        <w:t xml:space="preserve"> </w:t>
      </w:r>
      <w:r w:rsidR="00D079BC" w:rsidRPr="00713D55">
        <w:rPr>
          <w:rFonts w:ascii="Times New Roman" w:eastAsia="Times New Roman" w:hAnsi="Times New Roman" w:cs="Times New Roman"/>
          <w:b/>
          <w:bCs/>
          <w:i/>
          <w:iCs/>
          <w:color w:val="000000"/>
          <w:sz w:val="24"/>
          <w:szCs w:val="24"/>
          <w:lang w:eastAsia="uk-UA"/>
        </w:rPr>
        <w:t>–</w:t>
      </w:r>
      <w:r w:rsidR="004F6881" w:rsidRPr="00713D55">
        <w:rPr>
          <w:rFonts w:ascii="Times New Roman" w:eastAsia="Times New Roman" w:hAnsi="Times New Roman" w:cs="Times New Roman"/>
          <w:b/>
          <w:bCs/>
          <w:i/>
          <w:iCs/>
          <w:color w:val="000000"/>
          <w:sz w:val="24"/>
          <w:szCs w:val="24"/>
          <w:lang w:eastAsia="uk-UA"/>
        </w:rPr>
        <w:t xml:space="preserve"> Право</w:t>
      </w:r>
      <w:r w:rsidR="00D079BC" w:rsidRPr="00713D55">
        <w:rPr>
          <w:rFonts w:ascii="Times New Roman" w:eastAsia="Times New Roman" w:hAnsi="Times New Roman" w:cs="Times New Roman"/>
          <w:b/>
          <w:bCs/>
          <w:i/>
          <w:iCs/>
          <w:color w:val="000000"/>
          <w:sz w:val="24"/>
          <w:szCs w:val="24"/>
          <w:lang w:eastAsia="uk-UA"/>
        </w:rPr>
        <w:t>;</w:t>
      </w:r>
      <w:r w:rsidR="004F6881" w:rsidRPr="00713D55">
        <w:rPr>
          <w:rFonts w:ascii="Times New Roman" w:eastAsia="Times New Roman" w:hAnsi="Times New Roman" w:cs="Times New Roman"/>
          <w:b/>
          <w:bCs/>
          <w:i/>
          <w:iCs/>
          <w:color w:val="000000"/>
          <w:sz w:val="24"/>
          <w:szCs w:val="24"/>
          <w:lang w:eastAsia="uk-UA"/>
        </w:rPr>
        <w:t> </w:t>
      </w:r>
    </w:p>
    <w:p w:rsidR="001C5D7B" w:rsidRPr="00713D55" w:rsidRDefault="00CD0DE5" w:rsidP="00D079BC">
      <w:pPr>
        <w:shd w:val="clear" w:color="auto" w:fill="FFFFFF"/>
        <w:spacing w:after="0" w:line="312" w:lineRule="atLeast"/>
        <w:ind w:firstLine="709"/>
        <w:jc w:val="both"/>
        <w:rPr>
          <w:rFonts w:ascii="Times New Roman" w:eastAsia="Times New Roman" w:hAnsi="Times New Roman" w:cs="Times New Roman"/>
          <w:color w:val="000000"/>
          <w:sz w:val="24"/>
          <w:szCs w:val="24"/>
          <w:lang w:eastAsia="uk-UA"/>
        </w:rPr>
      </w:pPr>
      <w:r w:rsidRPr="00713D55">
        <w:rPr>
          <w:rFonts w:ascii="Times New Roman" w:eastAsia="Times New Roman" w:hAnsi="Times New Roman" w:cs="Times New Roman"/>
          <w:b/>
          <w:bCs/>
          <w:i/>
          <w:iCs/>
          <w:color w:val="000000"/>
          <w:sz w:val="24"/>
          <w:szCs w:val="24"/>
          <w:lang w:eastAsia="uk-UA"/>
        </w:rPr>
        <w:t>D</w:t>
      </w:r>
      <w:r w:rsidR="001C5D7B" w:rsidRPr="00713D55">
        <w:rPr>
          <w:rFonts w:ascii="Times New Roman" w:eastAsia="Times New Roman" w:hAnsi="Times New Roman" w:cs="Times New Roman"/>
          <w:b/>
          <w:bCs/>
          <w:i/>
          <w:iCs/>
          <w:color w:val="000000"/>
          <w:sz w:val="24"/>
          <w:szCs w:val="24"/>
          <w:lang w:eastAsia="uk-UA"/>
        </w:rPr>
        <w:t>9 - Міжнародне право</w:t>
      </w:r>
      <w:r w:rsidR="00D079BC" w:rsidRPr="00713D55">
        <w:rPr>
          <w:rFonts w:ascii="Times New Roman" w:eastAsia="Times New Roman" w:hAnsi="Times New Roman" w:cs="Times New Roman"/>
          <w:b/>
          <w:bCs/>
          <w:i/>
          <w:iCs/>
          <w:color w:val="000000"/>
          <w:sz w:val="24"/>
          <w:szCs w:val="24"/>
          <w:lang w:eastAsia="uk-UA"/>
        </w:rPr>
        <w:t>;</w:t>
      </w:r>
    </w:p>
    <w:p w:rsidR="00CD0DE5" w:rsidRPr="00713D55" w:rsidRDefault="00CD0DE5" w:rsidP="00D079BC">
      <w:pPr>
        <w:shd w:val="clear" w:color="auto" w:fill="FFFFFF"/>
        <w:spacing w:after="0" w:line="312" w:lineRule="atLeast"/>
        <w:ind w:firstLine="709"/>
        <w:jc w:val="both"/>
        <w:rPr>
          <w:rFonts w:ascii="Times New Roman" w:eastAsia="Times New Roman" w:hAnsi="Times New Roman" w:cs="Times New Roman"/>
          <w:b/>
          <w:bCs/>
          <w:i/>
          <w:iCs/>
          <w:color w:val="000000"/>
          <w:sz w:val="24"/>
          <w:szCs w:val="24"/>
          <w:lang w:eastAsia="uk-UA"/>
        </w:rPr>
      </w:pPr>
      <w:r w:rsidRPr="00713D55">
        <w:rPr>
          <w:rFonts w:ascii="Times New Roman" w:eastAsia="Times New Roman" w:hAnsi="Times New Roman" w:cs="Times New Roman"/>
          <w:b/>
          <w:bCs/>
          <w:i/>
          <w:iCs/>
          <w:color w:val="000000"/>
          <w:sz w:val="24"/>
          <w:szCs w:val="24"/>
          <w:lang w:eastAsia="uk-UA"/>
        </w:rPr>
        <w:t>D4</w:t>
      </w:r>
      <w:r w:rsidR="004F6881" w:rsidRPr="00713D55">
        <w:rPr>
          <w:rFonts w:ascii="Times New Roman" w:eastAsia="Times New Roman" w:hAnsi="Times New Roman" w:cs="Times New Roman"/>
          <w:b/>
          <w:bCs/>
          <w:i/>
          <w:iCs/>
          <w:color w:val="000000"/>
          <w:sz w:val="24"/>
          <w:szCs w:val="24"/>
          <w:lang w:eastAsia="uk-UA"/>
        </w:rPr>
        <w:t xml:space="preserve"> – Публічне управління та адміністрування</w:t>
      </w:r>
      <w:r w:rsidR="00D079BC" w:rsidRPr="00713D55">
        <w:rPr>
          <w:rFonts w:ascii="Times New Roman" w:eastAsia="Times New Roman" w:hAnsi="Times New Roman" w:cs="Times New Roman"/>
          <w:b/>
          <w:bCs/>
          <w:i/>
          <w:iCs/>
          <w:color w:val="000000"/>
          <w:sz w:val="24"/>
          <w:szCs w:val="24"/>
          <w:lang w:eastAsia="uk-UA"/>
        </w:rPr>
        <w:t>;</w:t>
      </w:r>
      <w:r w:rsidR="004F6881" w:rsidRPr="00713D55">
        <w:rPr>
          <w:rFonts w:ascii="Times New Roman" w:eastAsia="Times New Roman" w:hAnsi="Times New Roman" w:cs="Times New Roman"/>
          <w:b/>
          <w:bCs/>
          <w:i/>
          <w:iCs/>
          <w:color w:val="000000"/>
          <w:sz w:val="24"/>
          <w:szCs w:val="24"/>
          <w:lang w:eastAsia="uk-UA"/>
        </w:rPr>
        <w:t>   </w:t>
      </w:r>
    </w:p>
    <w:p w:rsidR="00CD0DE5" w:rsidRPr="00713D55" w:rsidRDefault="00CD0DE5" w:rsidP="00D079BC">
      <w:pPr>
        <w:shd w:val="clear" w:color="auto" w:fill="FFFFFF"/>
        <w:spacing w:after="0" w:line="312" w:lineRule="atLeast"/>
        <w:ind w:firstLine="709"/>
        <w:jc w:val="both"/>
        <w:rPr>
          <w:rFonts w:ascii="Times New Roman" w:eastAsia="Times New Roman" w:hAnsi="Times New Roman" w:cs="Times New Roman"/>
          <w:color w:val="000000"/>
          <w:sz w:val="24"/>
          <w:szCs w:val="24"/>
          <w:lang w:eastAsia="uk-UA"/>
        </w:rPr>
      </w:pPr>
      <w:r w:rsidRPr="00713D55">
        <w:rPr>
          <w:rFonts w:ascii="Times New Roman" w:eastAsia="Times New Roman" w:hAnsi="Times New Roman" w:cs="Times New Roman"/>
          <w:b/>
          <w:bCs/>
          <w:i/>
          <w:iCs/>
          <w:color w:val="000000"/>
          <w:sz w:val="24"/>
          <w:szCs w:val="24"/>
          <w:lang w:eastAsia="uk-UA"/>
        </w:rPr>
        <w:t xml:space="preserve">C2 </w:t>
      </w:r>
      <w:r w:rsidR="00D079BC" w:rsidRPr="00713D55">
        <w:rPr>
          <w:rFonts w:ascii="Times New Roman" w:eastAsia="Times New Roman" w:hAnsi="Times New Roman" w:cs="Times New Roman"/>
          <w:b/>
          <w:bCs/>
          <w:i/>
          <w:iCs/>
          <w:color w:val="000000"/>
          <w:sz w:val="24"/>
          <w:szCs w:val="24"/>
          <w:lang w:eastAsia="uk-UA"/>
        </w:rPr>
        <w:t>–</w:t>
      </w:r>
      <w:r w:rsidRPr="00713D55">
        <w:rPr>
          <w:rFonts w:ascii="Times New Roman" w:eastAsia="Times New Roman" w:hAnsi="Times New Roman" w:cs="Times New Roman"/>
          <w:b/>
          <w:bCs/>
          <w:i/>
          <w:iCs/>
          <w:color w:val="000000"/>
          <w:sz w:val="24"/>
          <w:szCs w:val="24"/>
          <w:lang w:eastAsia="uk-UA"/>
        </w:rPr>
        <w:t xml:space="preserve"> Політологія</w:t>
      </w:r>
      <w:r w:rsidR="00D079BC" w:rsidRPr="00713D55">
        <w:rPr>
          <w:rFonts w:ascii="Times New Roman" w:eastAsia="Times New Roman" w:hAnsi="Times New Roman" w:cs="Times New Roman"/>
          <w:b/>
          <w:bCs/>
          <w:i/>
          <w:iCs/>
          <w:color w:val="000000"/>
          <w:sz w:val="24"/>
          <w:szCs w:val="24"/>
          <w:lang w:eastAsia="uk-UA"/>
        </w:rPr>
        <w:t>.</w:t>
      </w:r>
      <w:r w:rsidRPr="00713D55">
        <w:rPr>
          <w:rFonts w:ascii="Times New Roman" w:eastAsia="Times New Roman" w:hAnsi="Times New Roman" w:cs="Times New Roman"/>
          <w:b/>
          <w:bCs/>
          <w:i/>
          <w:iCs/>
          <w:color w:val="000000"/>
          <w:sz w:val="24"/>
          <w:szCs w:val="24"/>
          <w:lang w:eastAsia="uk-UA"/>
        </w:rPr>
        <w:t>  </w:t>
      </w:r>
    </w:p>
    <w:p w:rsidR="00D079BC" w:rsidRPr="00713D55" w:rsidRDefault="004F6881" w:rsidP="00D079BC">
      <w:pPr>
        <w:shd w:val="clear" w:color="auto" w:fill="FFFFFF"/>
        <w:spacing w:after="0" w:line="312" w:lineRule="atLeast"/>
        <w:ind w:firstLine="709"/>
        <w:jc w:val="both"/>
        <w:rPr>
          <w:rFonts w:ascii="Times New Roman" w:eastAsia="Times New Roman" w:hAnsi="Times New Roman" w:cs="Times New Roman"/>
          <w:b/>
          <w:bCs/>
          <w:i/>
          <w:iCs/>
          <w:color w:val="000000"/>
          <w:sz w:val="24"/>
          <w:szCs w:val="24"/>
          <w:u w:val="single"/>
          <w:lang w:eastAsia="uk-UA"/>
        </w:rPr>
      </w:pPr>
      <w:r w:rsidRPr="00713D55">
        <w:rPr>
          <w:rFonts w:ascii="Times New Roman" w:eastAsia="Times New Roman" w:hAnsi="Times New Roman" w:cs="Times New Roman"/>
          <w:b/>
          <w:bCs/>
          <w:i/>
          <w:iCs/>
          <w:color w:val="000000"/>
          <w:sz w:val="24"/>
          <w:szCs w:val="24"/>
          <w:lang w:eastAsia="uk-UA"/>
        </w:rPr>
        <w:t> </w:t>
      </w:r>
    </w:p>
    <w:p w:rsidR="004F6881" w:rsidRPr="00713D55" w:rsidRDefault="004F6881" w:rsidP="00713D55">
      <w:pPr>
        <w:shd w:val="clear" w:color="auto" w:fill="FFFFFF"/>
        <w:spacing w:after="120" w:line="240" w:lineRule="auto"/>
        <w:ind w:firstLine="709"/>
        <w:jc w:val="both"/>
        <w:rPr>
          <w:rFonts w:ascii="Times New Roman" w:eastAsia="Times New Roman" w:hAnsi="Times New Roman" w:cs="Times New Roman"/>
          <w:color w:val="000000"/>
          <w:sz w:val="24"/>
          <w:szCs w:val="24"/>
          <w:lang w:eastAsia="uk-UA"/>
        </w:rPr>
      </w:pPr>
      <w:r w:rsidRPr="00713D55">
        <w:rPr>
          <w:rFonts w:ascii="Times New Roman" w:eastAsia="Times New Roman" w:hAnsi="Times New Roman" w:cs="Times New Roman"/>
          <w:b/>
          <w:bCs/>
          <w:i/>
          <w:iCs/>
          <w:color w:val="000000"/>
          <w:sz w:val="24"/>
          <w:szCs w:val="24"/>
          <w:lang w:eastAsia="uk-UA"/>
        </w:rPr>
        <w:t>Термін навчання в аспірантурі </w:t>
      </w:r>
      <w:r w:rsidRPr="00713D55">
        <w:rPr>
          <w:rFonts w:ascii="Times New Roman" w:eastAsia="Times New Roman" w:hAnsi="Times New Roman" w:cs="Times New Roman"/>
          <w:color w:val="000000"/>
          <w:sz w:val="24"/>
          <w:szCs w:val="24"/>
          <w:lang w:eastAsia="uk-UA"/>
        </w:rPr>
        <w:t>(</w:t>
      </w:r>
      <w:r w:rsidR="00D079BC" w:rsidRPr="00713D55">
        <w:rPr>
          <w:rFonts w:ascii="Times New Roman" w:eastAsia="Times New Roman" w:hAnsi="Times New Roman" w:cs="Times New Roman"/>
          <w:color w:val="000000"/>
          <w:sz w:val="24"/>
          <w:szCs w:val="24"/>
          <w:lang w:eastAsia="uk-UA"/>
        </w:rPr>
        <w:t>за</w:t>
      </w:r>
      <w:r w:rsidRPr="00713D55">
        <w:rPr>
          <w:rFonts w:ascii="Times New Roman" w:eastAsia="Times New Roman" w:hAnsi="Times New Roman" w:cs="Times New Roman"/>
          <w:color w:val="000000"/>
          <w:sz w:val="24"/>
          <w:szCs w:val="24"/>
          <w:lang w:eastAsia="uk-UA"/>
        </w:rPr>
        <w:t xml:space="preserve"> денн</w:t>
      </w:r>
      <w:r w:rsidR="00D079BC" w:rsidRPr="00713D55">
        <w:rPr>
          <w:rFonts w:ascii="Times New Roman" w:eastAsia="Times New Roman" w:hAnsi="Times New Roman" w:cs="Times New Roman"/>
          <w:color w:val="000000"/>
          <w:sz w:val="24"/>
          <w:szCs w:val="24"/>
          <w:lang w:eastAsia="uk-UA"/>
        </w:rPr>
        <w:t>ою</w:t>
      </w:r>
      <w:r w:rsidRPr="00713D55">
        <w:rPr>
          <w:rFonts w:ascii="Times New Roman" w:eastAsia="Times New Roman" w:hAnsi="Times New Roman" w:cs="Times New Roman"/>
          <w:color w:val="000000"/>
          <w:sz w:val="24"/>
          <w:szCs w:val="24"/>
          <w:lang w:eastAsia="uk-UA"/>
        </w:rPr>
        <w:t xml:space="preserve"> та заочн</w:t>
      </w:r>
      <w:r w:rsidR="00D079BC" w:rsidRPr="00713D55">
        <w:rPr>
          <w:rFonts w:ascii="Times New Roman" w:eastAsia="Times New Roman" w:hAnsi="Times New Roman" w:cs="Times New Roman"/>
          <w:color w:val="000000"/>
          <w:sz w:val="24"/>
          <w:szCs w:val="24"/>
          <w:lang w:eastAsia="uk-UA"/>
        </w:rPr>
        <w:t>ою</w:t>
      </w:r>
      <w:r w:rsidRPr="00713D55">
        <w:rPr>
          <w:rFonts w:ascii="Times New Roman" w:eastAsia="Times New Roman" w:hAnsi="Times New Roman" w:cs="Times New Roman"/>
          <w:color w:val="000000"/>
          <w:sz w:val="24"/>
          <w:szCs w:val="24"/>
          <w:lang w:eastAsia="uk-UA"/>
        </w:rPr>
        <w:t xml:space="preserve"> форма</w:t>
      </w:r>
      <w:r w:rsidR="00D079BC" w:rsidRPr="00713D55">
        <w:rPr>
          <w:rFonts w:ascii="Times New Roman" w:eastAsia="Times New Roman" w:hAnsi="Times New Roman" w:cs="Times New Roman"/>
          <w:color w:val="000000"/>
          <w:sz w:val="24"/>
          <w:szCs w:val="24"/>
          <w:lang w:eastAsia="uk-UA"/>
        </w:rPr>
        <w:t>ми навчання</w:t>
      </w:r>
      <w:r w:rsidRPr="00713D55">
        <w:rPr>
          <w:rFonts w:ascii="Times New Roman" w:eastAsia="Times New Roman" w:hAnsi="Times New Roman" w:cs="Times New Roman"/>
          <w:color w:val="000000"/>
          <w:sz w:val="24"/>
          <w:szCs w:val="24"/>
          <w:lang w:eastAsia="uk-UA"/>
        </w:rPr>
        <w:t>) - 4 роки.  </w:t>
      </w:r>
    </w:p>
    <w:p w:rsidR="004F6881" w:rsidRPr="00713D55" w:rsidRDefault="004F6881" w:rsidP="00D079BC">
      <w:pPr>
        <w:shd w:val="clear" w:color="auto" w:fill="FFFFFF"/>
        <w:spacing w:after="0" w:line="240" w:lineRule="auto"/>
        <w:ind w:firstLine="709"/>
        <w:jc w:val="both"/>
        <w:rPr>
          <w:rFonts w:ascii="Times New Roman" w:eastAsia="Times New Roman" w:hAnsi="Times New Roman" w:cs="Times New Roman"/>
          <w:i/>
          <w:color w:val="000000"/>
          <w:sz w:val="24"/>
          <w:szCs w:val="24"/>
          <w:lang w:eastAsia="uk-UA"/>
        </w:rPr>
      </w:pPr>
      <w:r w:rsidRPr="00713D55">
        <w:rPr>
          <w:rFonts w:ascii="Times New Roman" w:eastAsia="Times New Roman" w:hAnsi="Times New Roman" w:cs="Times New Roman"/>
          <w:b/>
          <w:bCs/>
          <w:i/>
          <w:color w:val="000000"/>
          <w:sz w:val="24"/>
          <w:szCs w:val="24"/>
          <w:lang w:eastAsia="uk-UA"/>
        </w:rPr>
        <w:t>Підготовка в аспірантурі здійснюється:</w:t>
      </w:r>
    </w:p>
    <w:p w:rsidR="004F6881" w:rsidRPr="00713D55" w:rsidRDefault="004F6881" w:rsidP="00AB1012">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uk-UA"/>
        </w:rPr>
      </w:pPr>
      <w:r w:rsidRPr="00713D55">
        <w:rPr>
          <w:rFonts w:ascii="Times New Roman" w:eastAsia="Times New Roman" w:hAnsi="Times New Roman" w:cs="Times New Roman"/>
          <w:color w:val="000000"/>
          <w:sz w:val="24"/>
          <w:szCs w:val="24"/>
          <w:lang w:eastAsia="uk-UA"/>
        </w:rPr>
        <w:t xml:space="preserve">за рахунок </w:t>
      </w:r>
      <w:r w:rsidR="00801725" w:rsidRPr="00713D55">
        <w:rPr>
          <w:rFonts w:ascii="Times New Roman" w:eastAsia="Times New Roman" w:hAnsi="Times New Roman" w:cs="Times New Roman"/>
          <w:color w:val="000000"/>
          <w:sz w:val="24"/>
          <w:szCs w:val="24"/>
          <w:lang w:eastAsia="uk-UA"/>
        </w:rPr>
        <w:t>видатк</w:t>
      </w:r>
      <w:r w:rsidRPr="00713D55">
        <w:rPr>
          <w:rFonts w:ascii="Times New Roman" w:eastAsia="Times New Roman" w:hAnsi="Times New Roman" w:cs="Times New Roman"/>
          <w:color w:val="000000"/>
          <w:sz w:val="24"/>
          <w:szCs w:val="24"/>
          <w:lang w:eastAsia="uk-UA"/>
        </w:rPr>
        <w:t>ів державного бюджету</w:t>
      </w:r>
      <w:r w:rsidR="00323A53" w:rsidRPr="00713D55">
        <w:rPr>
          <w:rFonts w:ascii="Times New Roman" w:eastAsia="Times New Roman" w:hAnsi="Times New Roman" w:cs="Times New Roman"/>
          <w:color w:val="000000"/>
          <w:sz w:val="24"/>
          <w:szCs w:val="24"/>
          <w:lang w:eastAsia="uk-UA"/>
        </w:rPr>
        <w:t xml:space="preserve"> (</w:t>
      </w:r>
      <w:r w:rsidR="00A254CD" w:rsidRPr="00713D55">
        <w:rPr>
          <w:rFonts w:ascii="Times New Roman" w:eastAsia="Times New Roman" w:hAnsi="Times New Roman" w:cs="Times New Roman"/>
          <w:color w:val="000000"/>
          <w:sz w:val="24"/>
          <w:szCs w:val="24"/>
          <w:lang w:eastAsia="uk-UA"/>
        </w:rPr>
        <w:t>державне</w:t>
      </w:r>
      <w:r w:rsidR="00323A53" w:rsidRPr="00713D55">
        <w:rPr>
          <w:rFonts w:ascii="Times New Roman" w:eastAsia="Times New Roman" w:hAnsi="Times New Roman" w:cs="Times New Roman"/>
          <w:color w:val="000000"/>
          <w:sz w:val="24"/>
          <w:szCs w:val="24"/>
          <w:lang w:eastAsia="uk-UA"/>
        </w:rPr>
        <w:t xml:space="preserve"> замовлення)</w:t>
      </w:r>
      <w:r w:rsidRPr="00713D55">
        <w:rPr>
          <w:rFonts w:ascii="Times New Roman" w:eastAsia="Times New Roman" w:hAnsi="Times New Roman" w:cs="Times New Roman"/>
          <w:color w:val="000000"/>
          <w:sz w:val="24"/>
          <w:szCs w:val="24"/>
          <w:lang w:eastAsia="uk-UA"/>
        </w:rPr>
        <w:t>;</w:t>
      </w:r>
    </w:p>
    <w:p w:rsidR="004F6881" w:rsidRPr="00713D55" w:rsidRDefault="004F6881" w:rsidP="00AB1012">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uk-UA"/>
        </w:rPr>
      </w:pPr>
      <w:r w:rsidRPr="00713D55">
        <w:rPr>
          <w:rFonts w:ascii="Times New Roman" w:eastAsia="Times New Roman" w:hAnsi="Times New Roman" w:cs="Times New Roman"/>
          <w:color w:val="000000"/>
          <w:sz w:val="24"/>
          <w:szCs w:val="24"/>
          <w:lang w:eastAsia="uk-UA"/>
        </w:rPr>
        <w:t>за рахунок коштів юридичних і фізичних осіб (на умовах контракту).</w:t>
      </w:r>
    </w:p>
    <w:p w:rsidR="00A254CD" w:rsidRPr="00713D55" w:rsidRDefault="00A254CD" w:rsidP="00323A53">
      <w:pPr>
        <w:shd w:val="clear" w:color="auto" w:fill="FFFFFF"/>
        <w:spacing w:after="0" w:line="240" w:lineRule="auto"/>
        <w:jc w:val="both"/>
        <w:rPr>
          <w:rFonts w:ascii="Times New Roman" w:eastAsia="Times New Roman" w:hAnsi="Times New Roman" w:cs="Times New Roman"/>
          <w:b/>
          <w:bCs/>
          <w:i/>
          <w:color w:val="000000"/>
          <w:sz w:val="24"/>
          <w:szCs w:val="24"/>
          <w:lang w:eastAsia="uk-UA"/>
        </w:rPr>
      </w:pPr>
    </w:p>
    <w:p w:rsidR="00323A53" w:rsidRPr="00713D55" w:rsidRDefault="00323A53" w:rsidP="00801725">
      <w:pPr>
        <w:pStyle w:val="a3"/>
        <w:spacing w:before="0" w:beforeAutospacing="0" w:after="0" w:afterAutospacing="0"/>
        <w:ind w:firstLine="709"/>
        <w:jc w:val="both"/>
      </w:pPr>
      <w:r w:rsidRPr="00713D55">
        <w:t>Вступ на навчання для здобуття ступеня вищої освіти доктора філософії можливий на основі освітнього ступеня магістра (освітньо-кваліфікаційного рівня спеціаліста) – 7 рівень НРК (далі - НРК7).</w:t>
      </w:r>
    </w:p>
    <w:p w:rsidR="00801725" w:rsidRPr="00713D55" w:rsidRDefault="00801725" w:rsidP="00801725">
      <w:pPr>
        <w:pStyle w:val="a3"/>
        <w:spacing w:before="0" w:beforeAutospacing="0" w:after="0" w:afterAutospacing="0"/>
        <w:ind w:firstLine="709"/>
        <w:jc w:val="both"/>
      </w:pPr>
      <w:r w:rsidRPr="00713D55">
        <w:t>Прийом на навчання громадян України за денною формою здобуття вищої освіти для здо</w:t>
      </w:r>
      <w:r w:rsidR="00D079BC" w:rsidRPr="00713D55">
        <w:t xml:space="preserve">буття ступеня доктора філософії </w:t>
      </w:r>
      <w:r w:rsidRPr="00713D55">
        <w:t xml:space="preserve">здійснюється виключно за державним замовленням. </w:t>
      </w:r>
    </w:p>
    <w:p w:rsidR="00801725" w:rsidRPr="00713D55" w:rsidRDefault="00801725" w:rsidP="00801725">
      <w:pPr>
        <w:pStyle w:val="a3"/>
        <w:spacing w:before="0" w:beforeAutospacing="0" w:after="0" w:afterAutospacing="0"/>
        <w:ind w:firstLine="709"/>
        <w:jc w:val="both"/>
      </w:pPr>
      <w:r w:rsidRPr="00713D55">
        <w:t>Вступники до аспірантури можуть одночасно подавати документи для вступу до аспірантури не більше, ніж на дві спеціальності, а також на (очну) денну та заочну форми навчання.</w:t>
      </w:r>
    </w:p>
    <w:p w:rsidR="00713D55" w:rsidRDefault="00713D55" w:rsidP="004D268A">
      <w:pPr>
        <w:spacing w:after="0" w:line="240" w:lineRule="auto"/>
        <w:ind w:firstLine="709"/>
        <w:jc w:val="both"/>
        <w:rPr>
          <w:rFonts w:ascii="Times New Roman" w:hAnsi="Times New Roman" w:cs="Times New Roman"/>
          <w:sz w:val="24"/>
          <w:szCs w:val="24"/>
        </w:rPr>
      </w:pPr>
      <w:r w:rsidRPr="00767EE9">
        <w:rPr>
          <w:rFonts w:ascii="Times New Roman" w:hAnsi="Times New Roman" w:cs="Times New Roman"/>
          <w:sz w:val="24"/>
          <w:szCs w:val="24"/>
        </w:rPr>
        <w:t xml:space="preserve">Для участі у вступній кампанії особа реєструє електронний кабінет вступника в ЄДЕБО на </w:t>
      </w:r>
      <w:proofErr w:type="spellStart"/>
      <w:r w:rsidRPr="00767EE9">
        <w:rPr>
          <w:rFonts w:ascii="Times New Roman" w:hAnsi="Times New Roman" w:cs="Times New Roman"/>
          <w:sz w:val="24"/>
          <w:szCs w:val="24"/>
        </w:rPr>
        <w:t>вебсайті</w:t>
      </w:r>
      <w:proofErr w:type="spellEnd"/>
      <w:r w:rsidRPr="00767EE9">
        <w:rPr>
          <w:rFonts w:ascii="Times New Roman" w:hAnsi="Times New Roman" w:cs="Times New Roman"/>
          <w:sz w:val="24"/>
          <w:szCs w:val="24"/>
        </w:rPr>
        <w:t xml:space="preserve"> за </w:t>
      </w:r>
      <w:proofErr w:type="spellStart"/>
      <w:r w:rsidRPr="00767EE9">
        <w:rPr>
          <w:rFonts w:ascii="Times New Roman" w:hAnsi="Times New Roman" w:cs="Times New Roman"/>
          <w:sz w:val="24"/>
          <w:szCs w:val="24"/>
        </w:rPr>
        <w:t>адресою</w:t>
      </w:r>
      <w:proofErr w:type="spellEnd"/>
      <w:r w:rsidRPr="00767EE9">
        <w:rPr>
          <w:rFonts w:ascii="Times New Roman" w:hAnsi="Times New Roman" w:cs="Times New Roman"/>
          <w:sz w:val="24"/>
          <w:szCs w:val="24"/>
        </w:rPr>
        <w:t xml:space="preserve"> </w:t>
      </w:r>
      <w:r w:rsidRPr="00767EE9">
        <w:rPr>
          <w:rStyle w:val="a4"/>
          <w:rFonts w:ascii="Times New Roman" w:eastAsia="Times New Roman" w:hAnsi="Times New Roman" w:cs="Times New Roman"/>
          <w:bCs/>
          <w:iCs/>
          <w:lang w:eastAsia="uk-UA"/>
        </w:rPr>
        <w:t>https://vstup.edbo. gov.ua/.</w:t>
      </w:r>
      <w:r w:rsidR="00430E9D" w:rsidRPr="00767EE9">
        <w:rPr>
          <w:rStyle w:val="a4"/>
          <w:rFonts w:ascii="Times New Roman" w:eastAsia="Times New Roman" w:hAnsi="Times New Roman" w:cs="Times New Roman"/>
          <w:bCs/>
          <w:iCs/>
          <w:lang w:eastAsia="uk-UA"/>
        </w:rPr>
        <w:t xml:space="preserve"> </w:t>
      </w:r>
      <w:r w:rsidRPr="00767EE9">
        <w:rPr>
          <w:rFonts w:ascii="Times New Roman" w:hAnsi="Times New Roman" w:cs="Times New Roman"/>
          <w:sz w:val="24"/>
          <w:szCs w:val="24"/>
        </w:rPr>
        <w:t>Реєстрація електронних кабінетів вступників розпочинається 01 липня. Електронні кабінети вступників працюють до 15 жовтня включно.</w:t>
      </w:r>
      <w:bookmarkStart w:id="0" w:name="_GoBack"/>
      <w:bookmarkEnd w:id="0"/>
    </w:p>
    <w:p w:rsidR="002820CB" w:rsidRPr="00713D55" w:rsidRDefault="002820CB" w:rsidP="002820CB">
      <w:pPr>
        <w:spacing w:before="120" w:after="0" w:line="240" w:lineRule="auto"/>
        <w:ind w:firstLine="709"/>
        <w:jc w:val="both"/>
        <w:rPr>
          <w:rFonts w:ascii="Times New Roman" w:hAnsi="Times New Roman" w:cs="Times New Roman"/>
          <w:sz w:val="24"/>
          <w:szCs w:val="24"/>
        </w:rPr>
      </w:pPr>
      <w:r w:rsidRPr="00713D55">
        <w:rPr>
          <w:rFonts w:ascii="Times New Roman" w:eastAsia="Times New Roman" w:hAnsi="Times New Roman" w:cs="Times New Roman"/>
          <w:b/>
          <w:bCs/>
          <w:i/>
          <w:color w:val="000000"/>
          <w:sz w:val="24"/>
          <w:szCs w:val="24"/>
          <w:lang w:eastAsia="uk-UA"/>
        </w:rPr>
        <w:t>Прийом заяв та документів</w:t>
      </w:r>
    </w:p>
    <w:p w:rsidR="00713D55" w:rsidRPr="00713D55" w:rsidRDefault="00713D55" w:rsidP="00713D55">
      <w:pPr>
        <w:spacing w:after="0" w:line="240" w:lineRule="auto"/>
        <w:ind w:firstLine="709"/>
        <w:jc w:val="both"/>
        <w:rPr>
          <w:rFonts w:ascii="Times New Roman" w:hAnsi="Times New Roman"/>
          <w:sz w:val="24"/>
          <w:szCs w:val="24"/>
        </w:rPr>
      </w:pPr>
      <w:r w:rsidRPr="00713D55">
        <w:rPr>
          <w:rFonts w:ascii="Times New Roman" w:hAnsi="Times New Roman"/>
          <w:sz w:val="24"/>
          <w:szCs w:val="24"/>
        </w:rPr>
        <w:t>Вступники подають заяви для участі у конкурсному відборі через електронний кабінет вступника в Єдиній державній електронній базі з питань освіти (ЄДЕБО).</w:t>
      </w:r>
    </w:p>
    <w:p w:rsidR="004D268A" w:rsidRPr="00713D55" w:rsidRDefault="004D268A" w:rsidP="004D268A">
      <w:pPr>
        <w:spacing w:after="0" w:line="240" w:lineRule="auto"/>
        <w:ind w:firstLine="709"/>
        <w:jc w:val="both"/>
        <w:rPr>
          <w:rFonts w:ascii="Times New Roman" w:hAnsi="Times New Roman"/>
          <w:sz w:val="24"/>
          <w:szCs w:val="24"/>
        </w:rPr>
      </w:pPr>
      <w:r w:rsidRPr="00713D55">
        <w:rPr>
          <w:rFonts w:ascii="Times New Roman" w:hAnsi="Times New Roman"/>
          <w:sz w:val="24"/>
          <w:szCs w:val="24"/>
        </w:rPr>
        <w:t>Подання документів у паперовій формі здійснюється у випадках, передбачених законодавством. До заяви, поданій в паперовій формі, вступники додають:</w:t>
      </w:r>
    </w:p>
    <w:p w:rsidR="004D268A" w:rsidRPr="00713D55" w:rsidRDefault="004D268A" w:rsidP="004D268A">
      <w:pPr>
        <w:pStyle w:val="a3"/>
        <w:numPr>
          <w:ilvl w:val="0"/>
          <w:numId w:val="6"/>
        </w:numPr>
        <w:spacing w:before="0" w:beforeAutospacing="0" w:after="0" w:afterAutospacing="0"/>
        <w:ind w:left="0" w:firstLine="709"/>
        <w:jc w:val="both"/>
      </w:pPr>
      <w:r w:rsidRPr="00713D55">
        <w:t>копію документа, що посвідчує особу, передбаченого Законом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p w:rsidR="004D268A" w:rsidRPr="00713D55" w:rsidRDefault="004D268A" w:rsidP="004D268A">
      <w:pPr>
        <w:pStyle w:val="a3"/>
        <w:numPr>
          <w:ilvl w:val="0"/>
          <w:numId w:val="6"/>
        </w:numPr>
        <w:spacing w:before="0" w:beforeAutospacing="0" w:after="0" w:afterAutospacing="0"/>
        <w:ind w:left="0" w:firstLine="709"/>
        <w:jc w:val="both"/>
      </w:pPr>
      <w:r w:rsidRPr="00713D55">
        <w:t xml:space="preserve">копію документа державного зразка про раніше здобутий освітній (освітньо-кваліфікаційний ) рівень, на основі якого здійснюється вступ, і копію додатка до нього. </w:t>
      </w:r>
    </w:p>
    <w:p w:rsidR="004D268A" w:rsidRPr="00713D55" w:rsidRDefault="004D268A" w:rsidP="004D268A">
      <w:pPr>
        <w:pStyle w:val="a3"/>
        <w:numPr>
          <w:ilvl w:val="0"/>
          <w:numId w:val="6"/>
        </w:numPr>
        <w:spacing w:before="0" w:beforeAutospacing="0" w:after="0" w:afterAutospacing="0"/>
        <w:ind w:left="0" w:firstLine="709"/>
        <w:jc w:val="both"/>
      </w:pPr>
      <w:r w:rsidRPr="00713D55">
        <w:t>автобіографію;</w:t>
      </w:r>
    </w:p>
    <w:p w:rsidR="004D268A" w:rsidRPr="00713D55" w:rsidRDefault="004D268A" w:rsidP="004D268A">
      <w:pPr>
        <w:pStyle w:val="a3"/>
        <w:numPr>
          <w:ilvl w:val="0"/>
          <w:numId w:val="6"/>
        </w:numPr>
        <w:spacing w:before="0" w:beforeAutospacing="0" w:after="0" w:afterAutospacing="0"/>
        <w:ind w:left="0" w:firstLine="709"/>
        <w:jc w:val="both"/>
      </w:pPr>
      <w:r w:rsidRPr="00713D55">
        <w:t>особовий листок з обліку кадрів, засвідчений печаткою тієї установи, в якій вступник працює або Приймальною комісією Інституту</w:t>
      </w:r>
      <w:r w:rsidR="002560A5">
        <w:t xml:space="preserve"> (для денної форми навчання)</w:t>
      </w:r>
      <w:r w:rsidRPr="00713D55">
        <w:t>;</w:t>
      </w:r>
    </w:p>
    <w:p w:rsidR="004D268A" w:rsidRPr="00713D55" w:rsidRDefault="004D268A" w:rsidP="004D268A">
      <w:pPr>
        <w:pStyle w:val="a3"/>
        <w:numPr>
          <w:ilvl w:val="0"/>
          <w:numId w:val="6"/>
        </w:numPr>
        <w:spacing w:before="0" w:beforeAutospacing="0" w:after="0" w:afterAutospacing="0"/>
        <w:ind w:left="0" w:firstLine="709"/>
        <w:jc w:val="both"/>
      </w:pPr>
      <w:r w:rsidRPr="00713D55">
        <w:t>сертифікати ЄВІ та ЄВВ;</w:t>
      </w:r>
    </w:p>
    <w:p w:rsidR="004D268A" w:rsidRPr="00713D55" w:rsidRDefault="004D268A" w:rsidP="004D268A">
      <w:pPr>
        <w:pStyle w:val="a3"/>
        <w:numPr>
          <w:ilvl w:val="0"/>
          <w:numId w:val="6"/>
        </w:numPr>
        <w:spacing w:before="0" w:beforeAutospacing="0" w:after="0" w:afterAutospacing="0"/>
        <w:ind w:left="0" w:firstLine="709"/>
        <w:jc w:val="both"/>
      </w:pPr>
      <w:r w:rsidRPr="00713D55">
        <w:t>згоду на збір та обробку персональних даних;</w:t>
      </w:r>
    </w:p>
    <w:p w:rsidR="004D268A" w:rsidRPr="00713D55" w:rsidRDefault="004D268A" w:rsidP="004D268A">
      <w:pPr>
        <w:pStyle w:val="a3"/>
        <w:numPr>
          <w:ilvl w:val="0"/>
          <w:numId w:val="6"/>
        </w:numPr>
        <w:spacing w:before="0" w:beforeAutospacing="0" w:after="0" w:afterAutospacing="0"/>
        <w:ind w:left="0" w:firstLine="709"/>
        <w:jc w:val="both"/>
      </w:pPr>
      <w:r w:rsidRPr="00713D55">
        <w:t>6 фотокарток 3×4;</w:t>
      </w:r>
    </w:p>
    <w:p w:rsidR="004D268A" w:rsidRDefault="004D268A" w:rsidP="004D268A">
      <w:pPr>
        <w:pStyle w:val="a3"/>
        <w:numPr>
          <w:ilvl w:val="0"/>
          <w:numId w:val="6"/>
        </w:numPr>
        <w:spacing w:before="0" w:beforeAutospacing="0" w:after="0" w:afterAutospacing="0"/>
        <w:ind w:left="0" w:firstLine="709"/>
        <w:jc w:val="both"/>
      </w:pPr>
      <w:r w:rsidRPr="00713D55">
        <w:t xml:space="preserve">копію довідки про присвоєння ідентифікаційного номера; </w:t>
      </w:r>
    </w:p>
    <w:p w:rsidR="002560A5" w:rsidRPr="00713D55" w:rsidRDefault="002560A5" w:rsidP="002560A5">
      <w:pPr>
        <w:pStyle w:val="a3"/>
        <w:numPr>
          <w:ilvl w:val="0"/>
          <w:numId w:val="6"/>
        </w:numPr>
        <w:spacing w:before="0" w:beforeAutospacing="0" w:after="0" w:afterAutospacing="0"/>
        <w:ind w:left="0" w:firstLine="709"/>
        <w:jc w:val="both"/>
      </w:pPr>
      <w:r w:rsidRPr="00713D55">
        <w:t>копію військово-облікового документа - для військовозобов'язаних (крім випадків, передбачених законодавством)</w:t>
      </w:r>
      <w:r>
        <w:t>;</w:t>
      </w:r>
    </w:p>
    <w:p w:rsidR="004D268A" w:rsidRPr="00713D55" w:rsidRDefault="004D268A" w:rsidP="004D268A">
      <w:pPr>
        <w:pStyle w:val="a3"/>
        <w:numPr>
          <w:ilvl w:val="0"/>
          <w:numId w:val="6"/>
        </w:numPr>
        <w:spacing w:before="0" w:beforeAutospacing="0" w:after="0" w:afterAutospacing="0"/>
        <w:ind w:left="0" w:firstLine="709"/>
        <w:jc w:val="both"/>
      </w:pPr>
      <w:r w:rsidRPr="00713D55">
        <w:t>рекомендацію вченої ради вищого навчального закладу/наукової установи (за наявності);</w:t>
      </w:r>
    </w:p>
    <w:p w:rsidR="004D268A" w:rsidRPr="00713D55" w:rsidRDefault="004D268A" w:rsidP="004D268A">
      <w:pPr>
        <w:pStyle w:val="a3"/>
        <w:numPr>
          <w:ilvl w:val="0"/>
          <w:numId w:val="6"/>
        </w:numPr>
        <w:spacing w:before="0" w:beforeAutospacing="0" w:after="0" w:afterAutospacing="0"/>
        <w:ind w:left="0" w:firstLine="709"/>
        <w:jc w:val="both"/>
      </w:pPr>
      <w:r w:rsidRPr="00713D55">
        <w:t>список опублікованих наукових п</w:t>
      </w:r>
      <w:r w:rsidR="002560A5">
        <w:t>раць та їх копії (за наявності).</w:t>
      </w:r>
    </w:p>
    <w:p w:rsidR="004F6881" w:rsidRPr="00713D55" w:rsidRDefault="004F6881" w:rsidP="004D268A">
      <w:pPr>
        <w:shd w:val="clear" w:color="auto" w:fill="FFFFFF"/>
        <w:spacing w:after="150" w:line="312" w:lineRule="atLeast"/>
        <w:ind w:firstLine="709"/>
        <w:jc w:val="both"/>
        <w:rPr>
          <w:rFonts w:ascii="Times New Roman" w:eastAsia="Times New Roman" w:hAnsi="Times New Roman" w:cs="Times New Roman"/>
          <w:color w:val="000000"/>
          <w:sz w:val="24"/>
          <w:szCs w:val="24"/>
          <w:lang w:eastAsia="uk-UA"/>
        </w:rPr>
      </w:pPr>
      <w:r w:rsidRPr="00713D55">
        <w:rPr>
          <w:rFonts w:ascii="Times New Roman" w:eastAsia="Times New Roman" w:hAnsi="Times New Roman" w:cs="Times New Roman"/>
          <w:color w:val="000000"/>
          <w:sz w:val="24"/>
          <w:szCs w:val="24"/>
          <w:lang w:eastAsia="uk-UA"/>
        </w:rPr>
        <w:t>Вступники, які не мають опублікованих наукових праць, подають наукову доповідь з обраної ними наукової спеціальності. </w:t>
      </w:r>
      <w:r w:rsidRPr="00713D55">
        <w:rPr>
          <w:rFonts w:ascii="Times New Roman" w:eastAsia="Times New Roman" w:hAnsi="Times New Roman" w:cs="Times New Roman"/>
          <w:b/>
          <w:bCs/>
          <w:i/>
          <w:color w:val="000000"/>
          <w:sz w:val="24"/>
          <w:szCs w:val="24"/>
          <w:lang w:eastAsia="uk-UA"/>
        </w:rPr>
        <w:t>Наукова доповідь</w:t>
      </w:r>
      <w:r w:rsidRPr="00713D55">
        <w:rPr>
          <w:rFonts w:ascii="Times New Roman" w:eastAsia="Times New Roman" w:hAnsi="Times New Roman" w:cs="Times New Roman"/>
          <w:color w:val="000000"/>
          <w:sz w:val="24"/>
          <w:szCs w:val="24"/>
          <w:lang w:eastAsia="uk-UA"/>
        </w:rPr>
        <w:t> –</w:t>
      </w:r>
      <w:r w:rsidR="004D268A" w:rsidRPr="00713D55">
        <w:rPr>
          <w:rFonts w:ascii="Times New Roman" w:eastAsia="Times New Roman" w:hAnsi="Times New Roman" w:cs="Times New Roman"/>
          <w:color w:val="000000"/>
          <w:sz w:val="24"/>
          <w:szCs w:val="24"/>
          <w:lang w:eastAsia="uk-UA"/>
        </w:rPr>
        <w:t xml:space="preserve"> </w:t>
      </w:r>
      <w:r w:rsidRPr="00713D55">
        <w:rPr>
          <w:rFonts w:ascii="Times New Roman" w:eastAsia="Times New Roman" w:hAnsi="Times New Roman" w:cs="Times New Roman"/>
          <w:color w:val="000000"/>
          <w:sz w:val="24"/>
          <w:szCs w:val="24"/>
          <w:lang w:eastAsia="uk-UA"/>
        </w:rPr>
        <w:t xml:space="preserve">це підготовлений вступниками до аспірантури розгорнутий виклад наукової актуальної проблеми в галузі  державотворення або </w:t>
      </w:r>
      <w:proofErr w:type="spellStart"/>
      <w:r w:rsidRPr="00713D55">
        <w:rPr>
          <w:rFonts w:ascii="Times New Roman" w:eastAsia="Times New Roman" w:hAnsi="Times New Roman" w:cs="Times New Roman"/>
          <w:color w:val="000000"/>
          <w:sz w:val="24"/>
          <w:szCs w:val="24"/>
          <w:lang w:eastAsia="uk-UA"/>
        </w:rPr>
        <w:t>правотворення</w:t>
      </w:r>
      <w:proofErr w:type="spellEnd"/>
      <w:r w:rsidRPr="00713D55">
        <w:rPr>
          <w:rFonts w:ascii="Times New Roman" w:eastAsia="Times New Roman" w:hAnsi="Times New Roman" w:cs="Times New Roman"/>
          <w:color w:val="000000"/>
          <w:sz w:val="24"/>
          <w:szCs w:val="24"/>
          <w:lang w:eastAsia="uk-UA"/>
        </w:rPr>
        <w:t xml:space="preserve">,  обсягом до 20 </w:t>
      </w:r>
      <w:proofErr w:type="spellStart"/>
      <w:r w:rsidRPr="00713D55">
        <w:rPr>
          <w:rFonts w:ascii="Times New Roman" w:eastAsia="Times New Roman" w:hAnsi="Times New Roman" w:cs="Times New Roman"/>
          <w:color w:val="000000"/>
          <w:sz w:val="24"/>
          <w:szCs w:val="24"/>
          <w:lang w:eastAsia="uk-UA"/>
        </w:rPr>
        <w:t>стор</w:t>
      </w:r>
      <w:proofErr w:type="spellEnd"/>
      <w:r w:rsidRPr="00713D55">
        <w:rPr>
          <w:rFonts w:ascii="Times New Roman" w:eastAsia="Times New Roman" w:hAnsi="Times New Roman" w:cs="Times New Roman"/>
          <w:color w:val="000000"/>
          <w:sz w:val="24"/>
          <w:szCs w:val="24"/>
          <w:lang w:eastAsia="uk-UA"/>
        </w:rPr>
        <w:t xml:space="preserve">.,  в якому  </w:t>
      </w:r>
      <w:proofErr w:type="spellStart"/>
      <w:r w:rsidRPr="00713D55">
        <w:rPr>
          <w:rFonts w:ascii="Times New Roman" w:eastAsia="Times New Roman" w:hAnsi="Times New Roman" w:cs="Times New Roman"/>
          <w:color w:val="000000"/>
          <w:sz w:val="24"/>
          <w:szCs w:val="24"/>
          <w:lang w:eastAsia="uk-UA"/>
        </w:rPr>
        <w:t>формулюються</w:t>
      </w:r>
      <w:proofErr w:type="spellEnd"/>
      <w:r w:rsidRPr="00713D55">
        <w:rPr>
          <w:rFonts w:ascii="Times New Roman" w:eastAsia="Times New Roman" w:hAnsi="Times New Roman" w:cs="Times New Roman"/>
          <w:color w:val="000000"/>
          <w:sz w:val="24"/>
          <w:szCs w:val="24"/>
          <w:lang w:eastAsia="uk-UA"/>
        </w:rPr>
        <w:t xml:space="preserve"> висновки та визначаються пропозиції щодо шляхів їх розв'язання. </w:t>
      </w:r>
    </w:p>
    <w:p w:rsidR="004F6881" w:rsidRPr="00713D55" w:rsidRDefault="004F6881" w:rsidP="00713D55">
      <w:pPr>
        <w:shd w:val="clear" w:color="auto" w:fill="FFFFFF"/>
        <w:spacing w:after="0" w:line="240" w:lineRule="auto"/>
        <w:ind w:firstLine="709"/>
        <w:jc w:val="both"/>
        <w:rPr>
          <w:rFonts w:ascii="Times New Roman" w:eastAsia="Times New Roman" w:hAnsi="Times New Roman" w:cs="Times New Roman"/>
          <w:b/>
          <w:bCs/>
          <w:i/>
          <w:iCs/>
          <w:color w:val="000000"/>
          <w:sz w:val="24"/>
          <w:szCs w:val="24"/>
          <w:lang w:eastAsia="uk-UA"/>
        </w:rPr>
      </w:pPr>
      <w:r w:rsidRPr="00713D55">
        <w:rPr>
          <w:rFonts w:ascii="Times New Roman" w:eastAsia="Times New Roman" w:hAnsi="Times New Roman" w:cs="Times New Roman"/>
          <w:b/>
          <w:bCs/>
          <w:i/>
          <w:iCs/>
          <w:color w:val="000000"/>
          <w:sz w:val="24"/>
          <w:szCs w:val="24"/>
          <w:lang w:eastAsia="uk-UA"/>
        </w:rPr>
        <w:lastRenderedPageBreak/>
        <w:t>Вступні випробування</w:t>
      </w:r>
    </w:p>
    <w:p w:rsidR="004F6881" w:rsidRPr="00713D55" w:rsidRDefault="004F6881" w:rsidP="005A5E6D">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r w:rsidRPr="00713D55">
        <w:rPr>
          <w:rFonts w:ascii="Times New Roman" w:eastAsia="Times New Roman" w:hAnsi="Times New Roman" w:cs="Times New Roman"/>
          <w:color w:val="000000"/>
          <w:sz w:val="24"/>
          <w:szCs w:val="24"/>
          <w:lang w:eastAsia="uk-UA"/>
        </w:rPr>
        <w:t>Особи, які вступають на навчання для здобуття ступеня доктора  філософії, беруть участь у конкурсному відборі та  складають такі  вступні  випробування:</w:t>
      </w:r>
    </w:p>
    <w:p w:rsidR="00201F57" w:rsidRPr="00713D55" w:rsidRDefault="00201F57" w:rsidP="005A5E6D">
      <w:pPr>
        <w:pStyle w:val="a7"/>
        <w:numPr>
          <w:ilvl w:val="0"/>
          <w:numId w:val="5"/>
        </w:numPr>
        <w:spacing w:after="0" w:line="240" w:lineRule="auto"/>
        <w:jc w:val="both"/>
        <w:rPr>
          <w:rFonts w:ascii="Times New Roman" w:eastAsia="Times New Roman" w:hAnsi="Times New Roman" w:cs="Times New Roman"/>
          <w:color w:val="000000"/>
          <w:sz w:val="24"/>
          <w:szCs w:val="24"/>
          <w:lang w:eastAsia="uk-UA"/>
        </w:rPr>
      </w:pPr>
      <w:r w:rsidRPr="00713D55">
        <w:rPr>
          <w:rFonts w:ascii="Times New Roman" w:eastAsia="Times New Roman" w:hAnsi="Times New Roman" w:cs="Times New Roman"/>
          <w:b/>
          <w:color w:val="000000"/>
          <w:sz w:val="24"/>
          <w:szCs w:val="24"/>
          <w:lang w:eastAsia="uk-UA"/>
        </w:rPr>
        <w:t>єдине вступне випробування</w:t>
      </w:r>
      <w:r w:rsidRPr="00713D55">
        <w:rPr>
          <w:rFonts w:ascii="Times New Roman" w:hAnsi="Times New Roman" w:cs="Times New Roman"/>
          <w:color w:val="000000"/>
          <w:sz w:val="24"/>
          <w:szCs w:val="24"/>
        </w:rPr>
        <w:t xml:space="preserve"> </w:t>
      </w:r>
      <w:r w:rsidRPr="00713D55">
        <w:rPr>
          <w:rFonts w:ascii="Times New Roman" w:eastAsia="Times New Roman" w:hAnsi="Times New Roman" w:cs="Times New Roman"/>
          <w:color w:val="000000"/>
          <w:sz w:val="24"/>
          <w:szCs w:val="24"/>
          <w:lang w:eastAsia="uk-UA"/>
        </w:rPr>
        <w:t>з методології наукових досліджень (далі – ЄВВ) – форма вступного випробування для вступу на навчання для здобуття ступеня доктора філософії на основі НРК7, яка передбачає оцінювання рівня підготовленості вступника до здобуття третього рівня вищої освіти, яке проводиться Українським центром оцінювання якості освіти відповідно до законодавства;</w:t>
      </w:r>
    </w:p>
    <w:p w:rsidR="00201F57" w:rsidRPr="00713D55" w:rsidRDefault="00201F57" w:rsidP="00D13E25">
      <w:pPr>
        <w:pStyle w:val="a7"/>
        <w:numPr>
          <w:ilvl w:val="0"/>
          <w:numId w:val="5"/>
        </w:numPr>
        <w:spacing w:before="100" w:beforeAutospacing="1" w:after="100" w:afterAutospacing="1" w:line="312" w:lineRule="atLeast"/>
        <w:jc w:val="both"/>
        <w:rPr>
          <w:rFonts w:ascii="Times New Roman" w:eastAsia="Times New Roman" w:hAnsi="Times New Roman" w:cs="Times New Roman"/>
          <w:color w:val="000000"/>
          <w:sz w:val="24"/>
          <w:szCs w:val="24"/>
          <w:lang w:eastAsia="uk-UA"/>
        </w:rPr>
      </w:pPr>
      <w:r w:rsidRPr="00713D55">
        <w:rPr>
          <w:rFonts w:ascii="Times New Roman" w:eastAsia="Times New Roman" w:hAnsi="Times New Roman" w:cs="Times New Roman"/>
          <w:b/>
          <w:color w:val="000000"/>
          <w:sz w:val="24"/>
          <w:szCs w:val="24"/>
          <w:lang w:eastAsia="uk-UA"/>
        </w:rPr>
        <w:t>єдиний вступний іспит</w:t>
      </w:r>
      <w:r w:rsidRPr="00713D55">
        <w:rPr>
          <w:rFonts w:ascii="Times New Roman" w:eastAsia="Times New Roman" w:hAnsi="Times New Roman" w:cs="Times New Roman"/>
          <w:color w:val="000000"/>
          <w:sz w:val="24"/>
          <w:szCs w:val="24"/>
          <w:lang w:eastAsia="uk-UA"/>
        </w:rPr>
        <w:t xml:space="preserve"> (далі – ЄВІ) – форма вступного випробування для вступу на навчання для здобуття ступеня доктора філософії на основі НРК7, яка поєднує тест загальної навчальної компетентності та тест з іноземної мови (англійської, німецької, французької, іспанської на вибір вступника), яке проводиться Українським центром оцінювання якості освіти відповідно до законодавства;</w:t>
      </w:r>
    </w:p>
    <w:p w:rsidR="0080451A" w:rsidRPr="00713D55" w:rsidRDefault="00201F57" w:rsidP="00DF32F8">
      <w:pPr>
        <w:numPr>
          <w:ilvl w:val="0"/>
          <w:numId w:val="5"/>
        </w:numPr>
        <w:shd w:val="clear" w:color="auto" w:fill="FFFFFF"/>
        <w:spacing w:after="0" w:line="312" w:lineRule="atLeast"/>
        <w:ind w:hanging="357"/>
        <w:jc w:val="both"/>
        <w:rPr>
          <w:rFonts w:ascii="Times New Roman" w:hAnsi="Times New Roman" w:cs="Times New Roman"/>
          <w:color w:val="000000"/>
          <w:sz w:val="24"/>
          <w:szCs w:val="24"/>
        </w:rPr>
      </w:pPr>
      <w:r w:rsidRPr="00713D55">
        <w:rPr>
          <w:rFonts w:ascii="Times New Roman" w:hAnsi="Times New Roman" w:cs="Times New Roman"/>
          <w:b/>
          <w:color w:val="000000"/>
          <w:sz w:val="24"/>
          <w:szCs w:val="24"/>
        </w:rPr>
        <w:t>вступне випробування</w:t>
      </w:r>
      <w:r w:rsidRPr="00713D55">
        <w:rPr>
          <w:rFonts w:ascii="Times New Roman" w:hAnsi="Times New Roman" w:cs="Times New Roman"/>
          <w:color w:val="000000"/>
          <w:sz w:val="24"/>
          <w:szCs w:val="24"/>
        </w:rPr>
        <w:t xml:space="preserve"> – оцінювання підготовленості вступника, що проводиться у формі вступного іспиту зі спеціальності та презентації дослідницьких пропозицій чи досягнень, в</w:t>
      </w:r>
      <w:r w:rsidRPr="00713D55">
        <w:rPr>
          <w:rFonts w:ascii="Times New Roman" w:hAnsi="Times New Roman" w:cs="Times New Roman"/>
          <w:sz w:val="24"/>
          <w:szCs w:val="24"/>
        </w:rPr>
        <w:t xml:space="preserve"> </w:t>
      </w:r>
      <w:r w:rsidR="0080451A" w:rsidRPr="00713D55">
        <w:rPr>
          <w:rFonts w:ascii="Times New Roman" w:hAnsi="Times New Roman" w:cs="Times New Roman"/>
          <w:color w:val="000000"/>
          <w:sz w:val="24"/>
          <w:szCs w:val="24"/>
        </w:rPr>
        <w:t>обсязі стандарту вищої освіти магістра (спеціаліста) </w:t>
      </w:r>
      <w:r w:rsidR="0080451A" w:rsidRPr="00713D55">
        <w:rPr>
          <w:rFonts w:ascii="Times New Roman" w:hAnsi="Times New Roman" w:cs="Times New Roman"/>
          <w:i/>
          <w:iCs/>
          <w:color w:val="000000"/>
          <w:sz w:val="24"/>
          <w:szCs w:val="24"/>
        </w:rPr>
        <w:t xml:space="preserve">(програма вступних випробувань розміщена на сайті Інституту </w:t>
      </w:r>
      <w:hyperlink r:id="rId5" w:tgtFrame="_self" w:history="1">
        <w:r w:rsidR="0080451A" w:rsidRPr="00713D55">
          <w:rPr>
            <w:rStyle w:val="a4"/>
            <w:rFonts w:ascii="Times New Roman" w:hAnsi="Times New Roman" w:cs="Times New Roman"/>
            <w:i/>
            <w:iCs/>
            <w:sz w:val="24"/>
            <w:szCs w:val="24"/>
          </w:rPr>
          <w:t>//idpnan.org.ua/</w:t>
        </w:r>
        <w:proofErr w:type="spellStart"/>
        <w:r w:rsidR="0080451A" w:rsidRPr="00713D55">
          <w:rPr>
            <w:rStyle w:val="a4"/>
            <w:rFonts w:ascii="Times New Roman" w:hAnsi="Times New Roman" w:cs="Times New Roman"/>
            <w:i/>
            <w:iCs/>
            <w:sz w:val="24"/>
            <w:szCs w:val="24"/>
          </w:rPr>
          <w:t>ua</w:t>
        </w:r>
        <w:proofErr w:type="spellEnd"/>
        <w:r w:rsidR="0080451A" w:rsidRPr="00713D55">
          <w:rPr>
            <w:rStyle w:val="a4"/>
            <w:rFonts w:ascii="Times New Roman" w:hAnsi="Times New Roman" w:cs="Times New Roman"/>
            <w:i/>
            <w:iCs/>
            <w:sz w:val="24"/>
            <w:szCs w:val="24"/>
          </w:rPr>
          <w:t>/programi-vstupnih-viprobuvan.html</w:t>
        </w:r>
      </w:hyperlink>
      <w:r w:rsidR="0080451A" w:rsidRPr="00713D55">
        <w:rPr>
          <w:rFonts w:ascii="Times New Roman" w:hAnsi="Times New Roman" w:cs="Times New Roman"/>
          <w:i/>
          <w:iCs/>
          <w:color w:val="000000"/>
          <w:sz w:val="24"/>
          <w:szCs w:val="24"/>
        </w:rPr>
        <w:t>)</w:t>
      </w:r>
      <w:r w:rsidR="0080451A" w:rsidRPr="00713D55">
        <w:rPr>
          <w:rFonts w:ascii="Times New Roman" w:hAnsi="Times New Roman" w:cs="Times New Roman"/>
          <w:color w:val="000000"/>
          <w:sz w:val="24"/>
          <w:szCs w:val="24"/>
        </w:rPr>
        <w:t>;</w:t>
      </w:r>
      <w:r w:rsidRPr="00713D55">
        <w:rPr>
          <w:rFonts w:ascii="Times New Roman" w:hAnsi="Times New Roman" w:cs="Times New Roman"/>
          <w:color w:val="000000"/>
          <w:sz w:val="24"/>
          <w:szCs w:val="24"/>
        </w:rPr>
        <w:t xml:space="preserve"> </w:t>
      </w:r>
    </w:p>
    <w:p w:rsidR="00DB2ED4" w:rsidRPr="00713D55" w:rsidRDefault="004F6881" w:rsidP="00DF32F8">
      <w:pPr>
        <w:numPr>
          <w:ilvl w:val="0"/>
          <w:numId w:val="3"/>
        </w:numPr>
        <w:shd w:val="clear" w:color="auto" w:fill="FFFFFF"/>
        <w:spacing w:after="0" w:line="312" w:lineRule="atLeast"/>
        <w:ind w:left="714" w:hanging="357"/>
        <w:jc w:val="both"/>
        <w:rPr>
          <w:rFonts w:ascii="Times New Roman" w:eastAsia="Times New Roman" w:hAnsi="Times New Roman" w:cs="Times New Roman"/>
          <w:color w:val="000000"/>
          <w:sz w:val="24"/>
          <w:szCs w:val="24"/>
          <w:lang w:eastAsia="uk-UA"/>
        </w:rPr>
      </w:pPr>
      <w:r w:rsidRPr="00713D55">
        <w:rPr>
          <w:rFonts w:ascii="Times New Roman" w:eastAsia="Times New Roman" w:hAnsi="Times New Roman" w:cs="Times New Roman"/>
          <w:b/>
          <w:color w:val="000000"/>
          <w:sz w:val="24"/>
          <w:szCs w:val="24"/>
          <w:lang w:eastAsia="uk-UA"/>
        </w:rPr>
        <w:t>додаткові вступні випробування</w:t>
      </w:r>
      <w:r w:rsidRPr="00713D55">
        <w:rPr>
          <w:rFonts w:ascii="Times New Roman" w:eastAsia="Times New Roman" w:hAnsi="Times New Roman" w:cs="Times New Roman"/>
          <w:color w:val="000000"/>
          <w:sz w:val="24"/>
          <w:szCs w:val="24"/>
          <w:lang w:eastAsia="uk-UA"/>
        </w:rPr>
        <w:t xml:space="preserve"> для осіб, які вступають до аспірантури з іншої галузі знань (спеціальності),  ніж та, </w:t>
      </w:r>
      <w:r w:rsidR="00DB2ED4" w:rsidRPr="00713D55">
        <w:rPr>
          <w:rFonts w:ascii="Times New Roman" w:eastAsia="Times New Roman" w:hAnsi="Times New Roman" w:cs="Times New Roman"/>
          <w:color w:val="000000"/>
          <w:sz w:val="24"/>
          <w:szCs w:val="24"/>
          <w:lang w:eastAsia="uk-UA"/>
        </w:rPr>
        <w:t xml:space="preserve">яка зазначена в дипломі про вищу освіту. Вступ на </w:t>
      </w:r>
      <w:r w:rsidR="001A5D32">
        <w:rPr>
          <w:rFonts w:ascii="Times New Roman" w:eastAsia="Times New Roman" w:hAnsi="Times New Roman" w:cs="Times New Roman"/>
          <w:color w:val="000000"/>
          <w:sz w:val="24"/>
          <w:szCs w:val="24"/>
          <w:lang w:eastAsia="uk-UA"/>
        </w:rPr>
        <w:t>н</w:t>
      </w:r>
      <w:r w:rsidR="00255F35">
        <w:rPr>
          <w:rFonts w:ascii="Times New Roman" w:eastAsia="Times New Roman" w:hAnsi="Times New Roman" w:cs="Times New Roman"/>
          <w:color w:val="000000"/>
          <w:sz w:val="24"/>
          <w:szCs w:val="24"/>
          <w:lang w:eastAsia="uk-UA"/>
        </w:rPr>
        <w:t xml:space="preserve">авчання на </w:t>
      </w:r>
      <w:r w:rsidR="00DB2ED4" w:rsidRPr="00713D55">
        <w:rPr>
          <w:rFonts w:ascii="Times New Roman" w:eastAsia="Times New Roman" w:hAnsi="Times New Roman" w:cs="Times New Roman"/>
          <w:color w:val="000000"/>
          <w:sz w:val="24"/>
          <w:szCs w:val="24"/>
          <w:lang w:eastAsia="uk-UA"/>
        </w:rPr>
        <w:t xml:space="preserve">спеціальність </w:t>
      </w:r>
      <w:r w:rsidR="00D03583" w:rsidRPr="00713D55">
        <w:rPr>
          <w:rFonts w:ascii="Times New Roman" w:eastAsia="Times New Roman" w:hAnsi="Times New Roman" w:cs="Times New Roman"/>
          <w:color w:val="000000"/>
          <w:sz w:val="24"/>
          <w:szCs w:val="24"/>
          <w:lang w:eastAsia="uk-UA"/>
        </w:rPr>
        <w:t>D8</w:t>
      </w:r>
      <w:r w:rsidR="00DB2ED4" w:rsidRPr="00713D55">
        <w:rPr>
          <w:rFonts w:ascii="Times New Roman" w:eastAsia="Times New Roman" w:hAnsi="Times New Roman" w:cs="Times New Roman"/>
          <w:color w:val="000000"/>
          <w:sz w:val="24"/>
          <w:szCs w:val="24"/>
          <w:lang w:eastAsia="uk-UA"/>
        </w:rPr>
        <w:t>-Право</w:t>
      </w:r>
      <w:r w:rsidR="00255F35">
        <w:rPr>
          <w:rFonts w:ascii="Times New Roman" w:eastAsia="Times New Roman" w:hAnsi="Times New Roman" w:cs="Times New Roman"/>
          <w:color w:val="000000"/>
          <w:sz w:val="24"/>
          <w:szCs w:val="24"/>
          <w:lang w:eastAsia="uk-UA"/>
        </w:rPr>
        <w:t xml:space="preserve"> та </w:t>
      </w:r>
      <w:r w:rsidR="00DB2ED4" w:rsidRPr="00713D55">
        <w:rPr>
          <w:rFonts w:ascii="Times New Roman" w:eastAsia="Times New Roman" w:hAnsi="Times New Roman" w:cs="Times New Roman"/>
          <w:color w:val="000000"/>
          <w:sz w:val="24"/>
          <w:szCs w:val="24"/>
          <w:lang w:eastAsia="uk-UA"/>
        </w:rPr>
        <w:t xml:space="preserve"> </w:t>
      </w:r>
      <w:r w:rsidR="00255F35" w:rsidRPr="00713D55">
        <w:rPr>
          <w:rFonts w:ascii="Times New Roman" w:eastAsia="Times New Roman" w:hAnsi="Times New Roman" w:cs="Times New Roman"/>
          <w:color w:val="000000"/>
          <w:sz w:val="24"/>
          <w:szCs w:val="24"/>
          <w:lang w:eastAsia="uk-UA"/>
        </w:rPr>
        <w:t>D</w:t>
      </w:r>
      <w:r w:rsidR="00255F35">
        <w:rPr>
          <w:rFonts w:ascii="Times New Roman" w:eastAsia="Times New Roman" w:hAnsi="Times New Roman" w:cs="Times New Roman"/>
          <w:color w:val="000000"/>
          <w:sz w:val="24"/>
          <w:szCs w:val="24"/>
          <w:lang w:eastAsia="uk-UA"/>
        </w:rPr>
        <w:t xml:space="preserve">9-Міжнародне право </w:t>
      </w:r>
      <w:r w:rsidR="00DB2ED4" w:rsidRPr="00713D55">
        <w:rPr>
          <w:rFonts w:ascii="Times New Roman" w:eastAsia="Times New Roman" w:hAnsi="Times New Roman" w:cs="Times New Roman"/>
          <w:color w:val="000000"/>
          <w:sz w:val="24"/>
          <w:szCs w:val="24"/>
          <w:lang w:eastAsia="uk-UA"/>
        </w:rPr>
        <w:t xml:space="preserve">здійснюється тільки за умов наявності диплому про вищу освіту з відповідної спеціальності </w:t>
      </w:r>
      <w:r w:rsidRPr="00713D55">
        <w:rPr>
          <w:rFonts w:ascii="Times New Roman" w:eastAsia="Times New Roman" w:hAnsi="Times New Roman" w:cs="Times New Roman"/>
          <w:i/>
          <w:iCs/>
          <w:color w:val="000000"/>
          <w:sz w:val="24"/>
          <w:szCs w:val="24"/>
          <w:lang w:eastAsia="uk-UA"/>
        </w:rPr>
        <w:t>(програми додаткових вступних випробувань розміщена на сайті Інституту </w:t>
      </w:r>
      <w:hyperlink r:id="rId6" w:tgtFrame="_self" w:history="1">
        <w:r w:rsidRPr="00713D55">
          <w:rPr>
            <w:rFonts w:ascii="Times New Roman" w:eastAsia="Times New Roman" w:hAnsi="Times New Roman" w:cs="Times New Roman"/>
            <w:i/>
            <w:iCs/>
            <w:color w:val="0000FF"/>
            <w:sz w:val="24"/>
            <w:szCs w:val="24"/>
            <w:u w:val="single"/>
            <w:lang w:eastAsia="uk-UA"/>
          </w:rPr>
          <w:t>//idpnan.org.ua/ua/programi-vstupnih-viprobuvan.html</w:t>
        </w:r>
      </w:hyperlink>
      <w:r w:rsidRPr="00713D55">
        <w:rPr>
          <w:rFonts w:ascii="Times New Roman" w:eastAsia="Times New Roman" w:hAnsi="Times New Roman" w:cs="Times New Roman"/>
          <w:i/>
          <w:iCs/>
          <w:color w:val="000000"/>
          <w:sz w:val="24"/>
          <w:szCs w:val="24"/>
          <w:lang w:eastAsia="uk-UA"/>
        </w:rPr>
        <w:t>)</w:t>
      </w:r>
      <w:r w:rsidRPr="00713D55">
        <w:rPr>
          <w:rFonts w:ascii="Times New Roman" w:eastAsia="Times New Roman" w:hAnsi="Times New Roman" w:cs="Times New Roman"/>
          <w:color w:val="000000"/>
          <w:sz w:val="24"/>
          <w:szCs w:val="24"/>
          <w:lang w:eastAsia="uk-UA"/>
        </w:rPr>
        <w:t>. </w:t>
      </w:r>
    </w:p>
    <w:p w:rsidR="001A5D32" w:rsidRPr="00713D55" w:rsidRDefault="001A5D32" w:rsidP="001A5D32">
      <w:pPr>
        <w:pStyle w:val="a3"/>
        <w:spacing w:before="0" w:beforeAutospacing="0" w:after="0" w:afterAutospacing="0"/>
        <w:ind w:firstLine="709"/>
        <w:jc w:val="both"/>
      </w:pPr>
      <w:r w:rsidRPr="00713D55">
        <w:t xml:space="preserve">Умовою допуску до вступних випробувань є успішне складання ЄВВ з методології наукових досліджень у 2025 або 2026 роках та успішне складання ЄВІ в 2024, 2025, або 2026 роках з оцінкою за кожен з його блоків не менше ніж 150 балів. Заяви вступників допускаються до конкурсного відбору в разі досягнення встановленого приймальною комісією мінімального значення кількості балів із вступних випробувань (конкурсного </w:t>
      </w:r>
      <w:proofErr w:type="spellStart"/>
      <w:r w:rsidRPr="00713D55">
        <w:t>бала</w:t>
      </w:r>
      <w:proofErr w:type="spellEnd"/>
      <w:r w:rsidRPr="00713D55">
        <w:t>), при цьому мінімальна сума оцінок тесту загальної навчальної компетентності ЄВІ та тесту з іноземної мови ЄВІ не може бути менше ніж 300 балів (150 балів оцінки співбесіди з іноземної мови замість ЄВІ).</w:t>
      </w:r>
    </w:p>
    <w:p w:rsidR="00D079BC" w:rsidRPr="00713D55" w:rsidRDefault="004F6881" w:rsidP="001A5D32">
      <w:pPr>
        <w:shd w:val="clear" w:color="auto" w:fill="FFFFFF"/>
        <w:spacing w:before="120" w:after="0" w:line="240" w:lineRule="auto"/>
        <w:ind w:left="720"/>
        <w:jc w:val="both"/>
        <w:rPr>
          <w:rFonts w:ascii="Times New Roman" w:eastAsia="Times New Roman" w:hAnsi="Times New Roman" w:cs="Times New Roman"/>
          <w:b/>
          <w:bCs/>
          <w:i/>
          <w:iCs/>
          <w:color w:val="000000"/>
          <w:sz w:val="24"/>
          <w:szCs w:val="24"/>
          <w:lang w:eastAsia="uk-UA"/>
        </w:rPr>
      </w:pPr>
      <w:r w:rsidRPr="00713D55">
        <w:rPr>
          <w:rFonts w:ascii="Times New Roman" w:eastAsia="Times New Roman" w:hAnsi="Times New Roman" w:cs="Times New Roman"/>
          <w:b/>
          <w:bCs/>
          <w:i/>
          <w:iCs/>
          <w:color w:val="000000"/>
          <w:sz w:val="24"/>
          <w:szCs w:val="24"/>
          <w:lang w:eastAsia="uk-UA"/>
        </w:rPr>
        <w:t> </w:t>
      </w:r>
      <w:r w:rsidR="0020053D" w:rsidRPr="00713D55">
        <w:rPr>
          <w:rFonts w:ascii="Times New Roman" w:eastAsia="Times New Roman" w:hAnsi="Times New Roman" w:cs="Times New Roman"/>
          <w:b/>
          <w:bCs/>
          <w:i/>
          <w:iCs/>
          <w:color w:val="000000"/>
          <w:sz w:val="24"/>
          <w:szCs w:val="24"/>
          <w:lang w:eastAsia="uk-UA"/>
        </w:rPr>
        <w:t>Терміни прийому зая</w:t>
      </w:r>
      <w:r w:rsidR="00D079BC" w:rsidRPr="00713D55">
        <w:rPr>
          <w:rFonts w:ascii="Times New Roman" w:eastAsia="Times New Roman" w:hAnsi="Times New Roman" w:cs="Times New Roman"/>
          <w:b/>
          <w:bCs/>
          <w:i/>
          <w:iCs/>
          <w:color w:val="000000"/>
          <w:sz w:val="24"/>
          <w:szCs w:val="24"/>
          <w:lang w:eastAsia="uk-UA"/>
        </w:rPr>
        <w:t>в</w:t>
      </w:r>
      <w:r w:rsidRPr="00713D55">
        <w:rPr>
          <w:rFonts w:ascii="Times New Roman" w:eastAsia="Times New Roman" w:hAnsi="Times New Roman" w:cs="Times New Roman"/>
          <w:b/>
          <w:bCs/>
          <w:i/>
          <w:iCs/>
          <w:color w:val="000000"/>
          <w:sz w:val="24"/>
          <w:szCs w:val="24"/>
          <w:lang w:eastAsia="uk-UA"/>
        </w:rPr>
        <w:t xml:space="preserve"> і документ</w:t>
      </w:r>
      <w:r w:rsidR="0020053D" w:rsidRPr="00713D55">
        <w:rPr>
          <w:rFonts w:ascii="Times New Roman" w:eastAsia="Times New Roman" w:hAnsi="Times New Roman" w:cs="Times New Roman"/>
          <w:b/>
          <w:bCs/>
          <w:i/>
          <w:iCs/>
          <w:color w:val="000000"/>
          <w:sz w:val="24"/>
          <w:szCs w:val="24"/>
          <w:lang w:eastAsia="uk-UA"/>
        </w:rPr>
        <w:t>ів до аспірантури:</w:t>
      </w:r>
      <w:r w:rsidRPr="00713D55">
        <w:rPr>
          <w:rFonts w:ascii="Times New Roman" w:eastAsia="Times New Roman" w:hAnsi="Times New Roman" w:cs="Times New Roman"/>
          <w:b/>
          <w:bCs/>
          <w:i/>
          <w:iCs/>
          <w:color w:val="000000"/>
          <w:sz w:val="24"/>
          <w:szCs w:val="24"/>
          <w:lang w:eastAsia="uk-UA"/>
        </w:rPr>
        <w:t xml:space="preserve"> </w:t>
      </w:r>
    </w:p>
    <w:p w:rsidR="00D079BC" w:rsidRPr="00713D55" w:rsidRDefault="004D268A" w:rsidP="00D079BC">
      <w:pPr>
        <w:shd w:val="clear" w:color="auto" w:fill="FFFFFF"/>
        <w:spacing w:after="0" w:line="240" w:lineRule="auto"/>
        <w:ind w:left="720"/>
        <w:jc w:val="both"/>
        <w:rPr>
          <w:rFonts w:ascii="Times New Roman" w:eastAsia="Times New Roman" w:hAnsi="Times New Roman" w:cs="Times New Roman"/>
          <w:bCs/>
          <w:iCs/>
          <w:color w:val="000000"/>
          <w:sz w:val="24"/>
          <w:szCs w:val="24"/>
          <w:lang w:eastAsia="uk-UA"/>
        </w:rPr>
      </w:pPr>
      <w:r w:rsidRPr="00713D55">
        <w:rPr>
          <w:rFonts w:ascii="Times New Roman" w:eastAsia="Times New Roman" w:hAnsi="Times New Roman" w:cs="Times New Roman"/>
          <w:bCs/>
          <w:iCs/>
          <w:color w:val="000000"/>
          <w:sz w:val="24"/>
          <w:szCs w:val="24"/>
          <w:lang w:eastAsia="uk-UA"/>
        </w:rPr>
        <w:t xml:space="preserve">з 07 серпня 2026 р. до  </w:t>
      </w:r>
      <w:r w:rsidR="00E9737E">
        <w:rPr>
          <w:rFonts w:ascii="Times New Roman" w:eastAsia="Times New Roman" w:hAnsi="Times New Roman" w:cs="Times New Roman"/>
          <w:bCs/>
          <w:iCs/>
          <w:color w:val="000000"/>
          <w:sz w:val="24"/>
          <w:szCs w:val="24"/>
          <w:lang w:eastAsia="uk-UA"/>
        </w:rPr>
        <w:t>07 вересня</w:t>
      </w:r>
      <w:r w:rsidRPr="00713D55">
        <w:rPr>
          <w:rFonts w:ascii="Times New Roman" w:eastAsia="Times New Roman" w:hAnsi="Times New Roman" w:cs="Times New Roman"/>
          <w:bCs/>
          <w:iCs/>
          <w:color w:val="000000"/>
          <w:sz w:val="24"/>
          <w:szCs w:val="24"/>
          <w:lang w:eastAsia="uk-UA"/>
        </w:rPr>
        <w:t xml:space="preserve"> 2026</w:t>
      </w:r>
      <w:r w:rsidR="00AB1012" w:rsidRPr="00713D55">
        <w:rPr>
          <w:rFonts w:ascii="Times New Roman" w:eastAsia="Times New Roman" w:hAnsi="Times New Roman" w:cs="Times New Roman"/>
          <w:bCs/>
          <w:iCs/>
          <w:color w:val="000000"/>
          <w:sz w:val="24"/>
          <w:szCs w:val="24"/>
          <w:lang w:eastAsia="uk-UA"/>
        </w:rPr>
        <w:t xml:space="preserve"> </w:t>
      </w:r>
      <w:r w:rsidR="004F6881" w:rsidRPr="00713D55">
        <w:rPr>
          <w:rFonts w:ascii="Times New Roman" w:eastAsia="Times New Roman" w:hAnsi="Times New Roman" w:cs="Times New Roman"/>
          <w:bCs/>
          <w:iCs/>
          <w:color w:val="000000"/>
          <w:sz w:val="24"/>
          <w:szCs w:val="24"/>
          <w:lang w:eastAsia="uk-UA"/>
        </w:rPr>
        <w:t>р</w:t>
      </w:r>
      <w:r w:rsidR="00AB1012" w:rsidRPr="00713D55">
        <w:rPr>
          <w:rFonts w:ascii="Times New Roman" w:eastAsia="Times New Roman" w:hAnsi="Times New Roman" w:cs="Times New Roman"/>
          <w:bCs/>
          <w:iCs/>
          <w:color w:val="000000"/>
          <w:sz w:val="24"/>
          <w:szCs w:val="24"/>
          <w:lang w:eastAsia="uk-UA"/>
        </w:rPr>
        <w:t>.</w:t>
      </w:r>
      <w:r w:rsidR="004F6881" w:rsidRPr="00713D55">
        <w:rPr>
          <w:rFonts w:ascii="Times New Roman" w:eastAsia="Times New Roman" w:hAnsi="Times New Roman" w:cs="Times New Roman"/>
          <w:bCs/>
          <w:iCs/>
          <w:color w:val="000000"/>
          <w:sz w:val="24"/>
          <w:szCs w:val="24"/>
          <w:lang w:eastAsia="uk-UA"/>
        </w:rPr>
        <w:t xml:space="preserve"> </w:t>
      </w:r>
      <w:r w:rsidR="0020053D" w:rsidRPr="00713D55">
        <w:rPr>
          <w:rFonts w:ascii="Times New Roman" w:eastAsia="Times New Roman" w:hAnsi="Times New Roman" w:cs="Times New Roman"/>
          <w:bCs/>
          <w:iCs/>
          <w:color w:val="000000"/>
          <w:sz w:val="24"/>
          <w:szCs w:val="24"/>
          <w:lang w:eastAsia="uk-UA"/>
        </w:rPr>
        <w:t>(основна сесія);</w:t>
      </w:r>
    </w:p>
    <w:p w:rsidR="00D079BC" w:rsidRPr="00713D55" w:rsidRDefault="0020053D" w:rsidP="00D079BC">
      <w:pPr>
        <w:shd w:val="clear" w:color="auto" w:fill="FFFFFF"/>
        <w:spacing w:after="0" w:line="240" w:lineRule="auto"/>
        <w:ind w:left="720"/>
        <w:jc w:val="both"/>
        <w:rPr>
          <w:rFonts w:ascii="Times New Roman" w:eastAsia="Times New Roman" w:hAnsi="Times New Roman" w:cs="Times New Roman"/>
          <w:bCs/>
          <w:iCs/>
          <w:color w:val="000000"/>
          <w:sz w:val="24"/>
          <w:szCs w:val="24"/>
          <w:lang w:eastAsia="uk-UA"/>
        </w:rPr>
      </w:pPr>
      <w:r w:rsidRPr="00713D55">
        <w:rPr>
          <w:rFonts w:ascii="Times New Roman" w:eastAsia="Times New Roman" w:hAnsi="Times New Roman" w:cs="Times New Roman"/>
          <w:bCs/>
          <w:iCs/>
          <w:color w:val="000000"/>
          <w:sz w:val="24"/>
          <w:szCs w:val="24"/>
          <w:lang w:eastAsia="uk-UA"/>
        </w:rPr>
        <w:t xml:space="preserve"> </w:t>
      </w:r>
      <w:r w:rsidR="00AB1012" w:rsidRPr="00713D55">
        <w:rPr>
          <w:rFonts w:ascii="Times New Roman" w:eastAsia="Times New Roman" w:hAnsi="Times New Roman" w:cs="Times New Roman"/>
          <w:bCs/>
          <w:iCs/>
          <w:color w:val="000000"/>
          <w:sz w:val="24"/>
          <w:szCs w:val="24"/>
          <w:lang w:eastAsia="uk-UA"/>
        </w:rPr>
        <w:t xml:space="preserve">з </w:t>
      </w:r>
      <w:r w:rsidR="00E9737E">
        <w:rPr>
          <w:rFonts w:ascii="Times New Roman" w:eastAsia="Times New Roman" w:hAnsi="Times New Roman" w:cs="Times New Roman"/>
          <w:bCs/>
          <w:iCs/>
          <w:color w:val="000000"/>
          <w:sz w:val="24"/>
          <w:szCs w:val="24"/>
          <w:lang w:eastAsia="uk-UA"/>
        </w:rPr>
        <w:t>29</w:t>
      </w:r>
      <w:r w:rsidR="00AB1012" w:rsidRPr="00713D55">
        <w:rPr>
          <w:rFonts w:ascii="Times New Roman" w:eastAsia="Times New Roman" w:hAnsi="Times New Roman" w:cs="Times New Roman"/>
          <w:bCs/>
          <w:iCs/>
          <w:color w:val="000000"/>
          <w:sz w:val="24"/>
          <w:szCs w:val="24"/>
          <w:lang w:eastAsia="uk-UA"/>
        </w:rPr>
        <w:t xml:space="preserve"> вересня до </w:t>
      </w:r>
      <w:r w:rsidR="00E9737E">
        <w:rPr>
          <w:rFonts w:ascii="Times New Roman" w:eastAsia="Times New Roman" w:hAnsi="Times New Roman" w:cs="Times New Roman"/>
          <w:bCs/>
          <w:iCs/>
          <w:color w:val="000000"/>
          <w:sz w:val="24"/>
          <w:szCs w:val="24"/>
          <w:lang w:eastAsia="uk-UA"/>
        </w:rPr>
        <w:t>06 жовт</w:t>
      </w:r>
      <w:r w:rsidR="00AB1012" w:rsidRPr="00713D55">
        <w:rPr>
          <w:rFonts w:ascii="Times New Roman" w:eastAsia="Times New Roman" w:hAnsi="Times New Roman" w:cs="Times New Roman"/>
          <w:bCs/>
          <w:iCs/>
          <w:color w:val="000000"/>
          <w:sz w:val="24"/>
          <w:szCs w:val="24"/>
          <w:lang w:eastAsia="uk-UA"/>
        </w:rPr>
        <w:t>ня 2026 року (додаткова сесія тільки для вступу за контрактом</w:t>
      </w:r>
      <w:r w:rsidR="00D079BC" w:rsidRPr="00713D55">
        <w:rPr>
          <w:rFonts w:ascii="Times New Roman" w:eastAsia="Times New Roman" w:hAnsi="Times New Roman" w:cs="Times New Roman"/>
          <w:bCs/>
          <w:iCs/>
          <w:color w:val="000000"/>
          <w:sz w:val="24"/>
          <w:szCs w:val="24"/>
          <w:lang w:eastAsia="uk-UA"/>
        </w:rPr>
        <w:t>).</w:t>
      </w:r>
      <w:r w:rsidR="00AB1012" w:rsidRPr="00713D55">
        <w:rPr>
          <w:rFonts w:ascii="Times New Roman" w:eastAsia="Times New Roman" w:hAnsi="Times New Roman" w:cs="Times New Roman"/>
          <w:bCs/>
          <w:iCs/>
          <w:color w:val="000000"/>
          <w:sz w:val="24"/>
          <w:szCs w:val="24"/>
          <w:lang w:eastAsia="uk-UA"/>
        </w:rPr>
        <w:t xml:space="preserve"> </w:t>
      </w:r>
    </w:p>
    <w:p w:rsidR="004F6881" w:rsidRPr="00713D55" w:rsidRDefault="00D079BC" w:rsidP="001A5D32">
      <w:pPr>
        <w:shd w:val="clear" w:color="auto" w:fill="FFFFFF"/>
        <w:spacing w:before="120" w:after="0" w:line="240" w:lineRule="auto"/>
        <w:ind w:firstLine="709"/>
        <w:jc w:val="both"/>
        <w:rPr>
          <w:rFonts w:ascii="Times New Roman" w:eastAsia="Times New Roman" w:hAnsi="Times New Roman" w:cs="Times New Roman"/>
          <w:color w:val="000000"/>
          <w:sz w:val="24"/>
          <w:szCs w:val="24"/>
          <w:lang w:eastAsia="uk-UA"/>
        </w:rPr>
      </w:pPr>
      <w:r w:rsidRPr="00713D55">
        <w:rPr>
          <w:rFonts w:ascii="Times New Roman" w:eastAsia="Times New Roman" w:hAnsi="Times New Roman" w:cs="Times New Roman"/>
          <w:b/>
          <w:bCs/>
          <w:i/>
          <w:iCs/>
          <w:color w:val="000000"/>
          <w:sz w:val="24"/>
          <w:szCs w:val="24"/>
          <w:lang w:eastAsia="uk-UA"/>
        </w:rPr>
        <w:t>А</w:t>
      </w:r>
      <w:r w:rsidR="004F6881" w:rsidRPr="00713D55">
        <w:rPr>
          <w:rFonts w:ascii="Times New Roman" w:eastAsia="Times New Roman" w:hAnsi="Times New Roman" w:cs="Times New Roman"/>
          <w:b/>
          <w:bCs/>
          <w:i/>
          <w:iCs/>
          <w:color w:val="000000"/>
          <w:sz w:val="24"/>
          <w:szCs w:val="24"/>
          <w:lang w:eastAsia="uk-UA"/>
        </w:rPr>
        <w:t>дрес</w:t>
      </w:r>
      <w:r w:rsidRPr="00713D55">
        <w:rPr>
          <w:rFonts w:ascii="Times New Roman" w:eastAsia="Times New Roman" w:hAnsi="Times New Roman" w:cs="Times New Roman"/>
          <w:b/>
          <w:bCs/>
          <w:i/>
          <w:iCs/>
          <w:color w:val="000000"/>
          <w:sz w:val="24"/>
          <w:szCs w:val="24"/>
          <w:lang w:eastAsia="uk-UA"/>
        </w:rPr>
        <w:t>а приймальної комісії:</w:t>
      </w:r>
      <w:r w:rsidR="004F6881" w:rsidRPr="00713D55">
        <w:rPr>
          <w:rFonts w:ascii="Times New Roman" w:eastAsia="Times New Roman" w:hAnsi="Times New Roman" w:cs="Times New Roman"/>
          <w:color w:val="000000"/>
          <w:sz w:val="24"/>
          <w:szCs w:val="24"/>
          <w:lang w:eastAsia="uk-UA"/>
        </w:rPr>
        <w:t> </w:t>
      </w:r>
      <w:r w:rsidR="00DF32F8" w:rsidRPr="00713D55">
        <w:rPr>
          <w:rFonts w:ascii="Times New Roman" w:eastAsia="Times New Roman" w:hAnsi="Times New Roman" w:cs="Times New Roman"/>
          <w:color w:val="000000"/>
          <w:sz w:val="24"/>
          <w:szCs w:val="24"/>
          <w:lang w:eastAsia="uk-UA"/>
        </w:rPr>
        <w:t xml:space="preserve">м. </w:t>
      </w:r>
      <w:r w:rsidR="004F6881" w:rsidRPr="00713D55">
        <w:rPr>
          <w:rFonts w:ascii="Times New Roman" w:eastAsia="Times New Roman" w:hAnsi="Times New Roman" w:cs="Times New Roman"/>
          <w:color w:val="000000"/>
          <w:sz w:val="24"/>
          <w:szCs w:val="24"/>
          <w:lang w:eastAsia="uk-UA"/>
        </w:rPr>
        <w:t>Київ, вул. Трьохсвятительська, 4, кім. 228</w:t>
      </w:r>
      <w:r w:rsidR="00DF32F8" w:rsidRPr="00713D55">
        <w:rPr>
          <w:rFonts w:ascii="Times New Roman" w:eastAsia="Times New Roman" w:hAnsi="Times New Roman" w:cs="Times New Roman"/>
          <w:color w:val="000000"/>
          <w:sz w:val="24"/>
          <w:szCs w:val="24"/>
          <w:lang w:eastAsia="uk-UA"/>
        </w:rPr>
        <w:t>,</w:t>
      </w:r>
      <w:r w:rsidRPr="00713D55">
        <w:rPr>
          <w:rFonts w:ascii="Times New Roman" w:eastAsia="Times New Roman" w:hAnsi="Times New Roman" w:cs="Times New Roman"/>
          <w:color w:val="000000"/>
          <w:sz w:val="24"/>
          <w:szCs w:val="24"/>
          <w:lang w:eastAsia="uk-UA"/>
        </w:rPr>
        <w:t xml:space="preserve"> </w:t>
      </w:r>
      <w:proofErr w:type="spellStart"/>
      <w:r w:rsidRPr="00713D55">
        <w:rPr>
          <w:rFonts w:ascii="Times New Roman" w:eastAsia="Times New Roman" w:hAnsi="Times New Roman" w:cs="Times New Roman"/>
          <w:color w:val="000000"/>
          <w:sz w:val="24"/>
          <w:szCs w:val="24"/>
          <w:lang w:eastAsia="uk-UA"/>
        </w:rPr>
        <w:t>тел</w:t>
      </w:r>
      <w:proofErr w:type="spellEnd"/>
      <w:r w:rsidRPr="00713D55">
        <w:rPr>
          <w:rFonts w:ascii="Times New Roman" w:eastAsia="Times New Roman" w:hAnsi="Times New Roman" w:cs="Times New Roman"/>
          <w:color w:val="000000"/>
          <w:sz w:val="24"/>
          <w:szCs w:val="24"/>
          <w:lang w:eastAsia="uk-UA"/>
        </w:rPr>
        <w:t xml:space="preserve">. (044) 278-81-27.  </w:t>
      </w:r>
      <w:r w:rsidR="004F6881" w:rsidRPr="00713D55">
        <w:rPr>
          <w:rFonts w:ascii="Times New Roman" w:eastAsia="Times New Roman" w:hAnsi="Times New Roman" w:cs="Times New Roman"/>
          <w:color w:val="000000"/>
          <w:sz w:val="24"/>
          <w:szCs w:val="24"/>
          <w:lang w:eastAsia="uk-UA"/>
        </w:rPr>
        <w:t>Порядок  роботи Приймальної комісії: щодня, крім суботи та неділі,  з 11 год.  до 17 год. (перерва з 13 год. до 14 год.).</w:t>
      </w:r>
    </w:p>
    <w:p w:rsidR="004F6881" w:rsidRPr="00713D55" w:rsidRDefault="004F6881" w:rsidP="001A5D32">
      <w:pPr>
        <w:shd w:val="clear" w:color="auto" w:fill="FFFFFF"/>
        <w:spacing w:before="120" w:after="0" w:line="240" w:lineRule="auto"/>
        <w:ind w:firstLine="709"/>
        <w:jc w:val="both"/>
        <w:rPr>
          <w:rFonts w:ascii="Times New Roman" w:eastAsia="Times New Roman" w:hAnsi="Times New Roman" w:cs="Times New Roman"/>
          <w:i/>
          <w:color w:val="000000"/>
          <w:sz w:val="24"/>
          <w:szCs w:val="24"/>
          <w:lang w:eastAsia="uk-UA"/>
        </w:rPr>
      </w:pPr>
      <w:r w:rsidRPr="00713D55">
        <w:rPr>
          <w:rFonts w:ascii="Times New Roman" w:eastAsia="Times New Roman" w:hAnsi="Times New Roman" w:cs="Times New Roman"/>
          <w:b/>
          <w:bCs/>
          <w:i/>
          <w:color w:val="000000"/>
          <w:sz w:val="24"/>
          <w:szCs w:val="24"/>
          <w:lang w:eastAsia="uk-UA"/>
        </w:rPr>
        <w:t>Вартість навчання за рік, на умовах контракту, складає:</w:t>
      </w:r>
    </w:p>
    <w:p w:rsidR="00BA2602" w:rsidRPr="00713D55" w:rsidRDefault="00D079BC" w:rsidP="0020053D">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uk-UA"/>
        </w:rPr>
      </w:pPr>
      <w:r w:rsidRPr="00713D55">
        <w:rPr>
          <w:rFonts w:ascii="Times New Roman" w:eastAsia="Times New Roman" w:hAnsi="Times New Roman" w:cs="Times New Roman"/>
          <w:color w:val="000000"/>
          <w:sz w:val="24"/>
          <w:szCs w:val="24"/>
          <w:lang w:eastAsia="uk-UA"/>
        </w:rPr>
        <w:t>за</w:t>
      </w:r>
      <w:r w:rsidR="00BA2602" w:rsidRPr="00713D55">
        <w:rPr>
          <w:rFonts w:ascii="Times New Roman" w:eastAsia="Times New Roman" w:hAnsi="Times New Roman" w:cs="Times New Roman"/>
          <w:color w:val="000000"/>
          <w:sz w:val="24"/>
          <w:szCs w:val="24"/>
          <w:lang w:eastAsia="uk-UA"/>
        </w:rPr>
        <w:t xml:space="preserve"> денно</w:t>
      </w:r>
      <w:r w:rsidRPr="00713D55">
        <w:rPr>
          <w:rFonts w:ascii="Times New Roman" w:eastAsia="Times New Roman" w:hAnsi="Times New Roman" w:cs="Times New Roman"/>
          <w:color w:val="000000"/>
          <w:sz w:val="24"/>
          <w:szCs w:val="24"/>
          <w:lang w:eastAsia="uk-UA"/>
        </w:rPr>
        <w:t>ю</w:t>
      </w:r>
      <w:r w:rsidR="00BA2602" w:rsidRPr="00713D55">
        <w:rPr>
          <w:rFonts w:ascii="Times New Roman" w:eastAsia="Times New Roman" w:hAnsi="Times New Roman" w:cs="Times New Roman"/>
          <w:color w:val="000000"/>
          <w:sz w:val="24"/>
          <w:szCs w:val="24"/>
          <w:lang w:eastAsia="uk-UA"/>
        </w:rPr>
        <w:t xml:space="preserve"> форм</w:t>
      </w:r>
      <w:r w:rsidRPr="00713D55">
        <w:rPr>
          <w:rFonts w:ascii="Times New Roman" w:eastAsia="Times New Roman" w:hAnsi="Times New Roman" w:cs="Times New Roman"/>
          <w:color w:val="000000"/>
          <w:sz w:val="24"/>
          <w:szCs w:val="24"/>
          <w:lang w:eastAsia="uk-UA"/>
        </w:rPr>
        <w:t>ою</w:t>
      </w:r>
      <w:r w:rsidR="00BA2602" w:rsidRPr="00713D55">
        <w:rPr>
          <w:rFonts w:ascii="Times New Roman" w:eastAsia="Times New Roman" w:hAnsi="Times New Roman" w:cs="Times New Roman"/>
          <w:color w:val="000000"/>
          <w:sz w:val="24"/>
          <w:szCs w:val="24"/>
          <w:lang w:eastAsia="uk-UA"/>
        </w:rPr>
        <w:t xml:space="preserve"> навчання </w:t>
      </w:r>
      <w:r w:rsidRPr="00713D55">
        <w:rPr>
          <w:rFonts w:ascii="Times New Roman" w:eastAsia="Times New Roman" w:hAnsi="Times New Roman" w:cs="Times New Roman"/>
          <w:color w:val="000000"/>
          <w:sz w:val="24"/>
          <w:szCs w:val="24"/>
          <w:lang w:eastAsia="uk-UA"/>
        </w:rPr>
        <w:t>(всі спеціальності)</w:t>
      </w:r>
      <w:r w:rsidR="00BA2602" w:rsidRPr="00713D55">
        <w:rPr>
          <w:rFonts w:ascii="Times New Roman" w:eastAsia="Times New Roman" w:hAnsi="Times New Roman" w:cs="Times New Roman"/>
          <w:color w:val="000000"/>
          <w:sz w:val="24"/>
          <w:szCs w:val="24"/>
          <w:lang w:eastAsia="uk-UA"/>
        </w:rPr>
        <w:t>- 8</w:t>
      </w:r>
      <w:r w:rsidR="004D268A" w:rsidRPr="00713D55">
        <w:rPr>
          <w:rFonts w:ascii="Times New Roman" w:eastAsia="Times New Roman" w:hAnsi="Times New Roman" w:cs="Times New Roman"/>
          <w:color w:val="000000"/>
          <w:sz w:val="24"/>
          <w:szCs w:val="24"/>
          <w:lang w:eastAsia="uk-UA"/>
        </w:rPr>
        <w:t>6</w:t>
      </w:r>
      <w:r w:rsidR="00BA2602" w:rsidRPr="00713D55">
        <w:rPr>
          <w:rFonts w:ascii="Times New Roman" w:eastAsia="Times New Roman" w:hAnsi="Times New Roman" w:cs="Times New Roman"/>
          <w:color w:val="000000"/>
          <w:sz w:val="24"/>
          <w:szCs w:val="24"/>
          <w:lang w:eastAsia="uk-UA"/>
        </w:rPr>
        <w:t xml:space="preserve"> </w:t>
      </w:r>
      <w:r w:rsidR="004D268A" w:rsidRPr="00713D55">
        <w:rPr>
          <w:rFonts w:ascii="Times New Roman" w:eastAsia="Times New Roman" w:hAnsi="Times New Roman" w:cs="Times New Roman"/>
          <w:color w:val="000000"/>
          <w:sz w:val="24"/>
          <w:szCs w:val="24"/>
          <w:lang w:eastAsia="uk-UA"/>
        </w:rPr>
        <w:t>4</w:t>
      </w:r>
      <w:r w:rsidR="00BA2602" w:rsidRPr="00713D55">
        <w:rPr>
          <w:rFonts w:ascii="Times New Roman" w:eastAsia="Times New Roman" w:hAnsi="Times New Roman" w:cs="Times New Roman"/>
          <w:color w:val="000000"/>
          <w:sz w:val="24"/>
          <w:szCs w:val="24"/>
          <w:lang w:eastAsia="uk-UA"/>
        </w:rPr>
        <w:t>00,00 грн.</w:t>
      </w:r>
    </w:p>
    <w:p w:rsidR="004F6881" w:rsidRPr="00713D55" w:rsidRDefault="00D079BC" w:rsidP="00D13E25">
      <w:pPr>
        <w:numPr>
          <w:ilvl w:val="0"/>
          <w:numId w:val="4"/>
        </w:numPr>
        <w:shd w:val="clear" w:color="auto" w:fill="FFFFFF"/>
        <w:spacing w:before="100" w:beforeAutospacing="1" w:after="100" w:afterAutospacing="1" w:line="312" w:lineRule="atLeast"/>
        <w:jc w:val="both"/>
        <w:rPr>
          <w:rFonts w:ascii="Times New Roman" w:eastAsia="Times New Roman" w:hAnsi="Times New Roman" w:cs="Times New Roman"/>
          <w:color w:val="000000"/>
          <w:sz w:val="24"/>
          <w:szCs w:val="24"/>
          <w:lang w:eastAsia="uk-UA"/>
        </w:rPr>
      </w:pPr>
      <w:r w:rsidRPr="00713D55">
        <w:rPr>
          <w:rFonts w:ascii="Times New Roman" w:eastAsia="Times New Roman" w:hAnsi="Times New Roman" w:cs="Times New Roman"/>
          <w:color w:val="000000"/>
          <w:sz w:val="24"/>
          <w:szCs w:val="24"/>
          <w:lang w:eastAsia="uk-UA"/>
        </w:rPr>
        <w:t>за</w:t>
      </w:r>
      <w:r w:rsidR="004F6881" w:rsidRPr="00713D55">
        <w:rPr>
          <w:rFonts w:ascii="Times New Roman" w:eastAsia="Times New Roman" w:hAnsi="Times New Roman" w:cs="Times New Roman"/>
          <w:color w:val="000000"/>
          <w:sz w:val="24"/>
          <w:szCs w:val="24"/>
          <w:lang w:eastAsia="uk-UA"/>
        </w:rPr>
        <w:t xml:space="preserve"> заочно</w:t>
      </w:r>
      <w:r w:rsidRPr="00713D55">
        <w:rPr>
          <w:rFonts w:ascii="Times New Roman" w:eastAsia="Times New Roman" w:hAnsi="Times New Roman" w:cs="Times New Roman"/>
          <w:color w:val="000000"/>
          <w:sz w:val="24"/>
          <w:szCs w:val="24"/>
          <w:lang w:eastAsia="uk-UA"/>
        </w:rPr>
        <w:t>ю</w:t>
      </w:r>
      <w:r w:rsidR="004F6881" w:rsidRPr="00713D55">
        <w:rPr>
          <w:rFonts w:ascii="Times New Roman" w:eastAsia="Times New Roman" w:hAnsi="Times New Roman" w:cs="Times New Roman"/>
          <w:color w:val="000000"/>
          <w:sz w:val="24"/>
          <w:szCs w:val="24"/>
          <w:lang w:eastAsia="uk-UA"/>
        </w:rPr>
        <w:t xml:space="preserve"> форм</w:t>
      </w:r>
      <w:r w:rsidRPr="00713D55">
        <w:rPr>
          <w:rFonts w:ascii="Times New Roman" w:eastAsia="Times New Roman" w:hAnsi="Times New Roman" w:cs="Times New Roman"/>
          <w:color w:val="000000"/>
          <w:sz w:val="24"/>
          <w:szCs w:val="24"/>
          <w:lang w:eastAsia="uk-UA"/>
        </w:rPr>
        <w:t>ою</w:t>
      </w:r>
      <w:r w:rsidR="004F6881" w:rsidRPr="00713D55">
        <w:rPr>
          <w:rFonts w:ascii="Times New Roman" w:eastAsia="Times New Roman" w:hAnsi="Times New Roman" w:cs="Times New Roman"/>
          <w:color w:val="000000"/>
          <w:sz w:val="24"/>
          <w:szCs w:val="24"/>
          <w:lang w:eastAsia="uk-UA"/>
        </w:rPr>
        <w:t xml:space="preserve"> навчання </w:t>
      </w:r>
      <w:r w:rsidRPr="00713D55">
        <w:rPr>
          <w:rFonts w:ascii="Times New Roman" w:eastAsia="Times New Roman" w:hAnsi="Times New Roman" w:cs="Times New Roman"/>
          <w:color w:val="000000"/>
          <w:sz w:val="24"/>
          <w:szCs w:val="24"/>
          <w:lang w:eastAsia="uk-UA"/>
        </w:rPr>
        <w:t xml:space="preserve"> (всі спеціальності) </w:t>
      </w:r>
      <w:r w:rsidR="004F6881" w:rsidRPr="00713D55">
        <w:rPr>
          <w:rFonts w:ascii="Times New Roman" w:eastAsia="Times New Roman" w:hAnsi="Times New Roman" w:cs="Times New Roman"/>
          <w:color w:val="000000"/>
          <w:sz w:val="24"/>
          <w:szCs w:val="24"/>
          <w:lang w:eastAsia="uk-UA"/>
        </w:rPr>
        <w:t xml:space="preserve">- </w:t>
      </w:r>
      <w:r w:rsidR="004D268A" w:rsidRPr="00713D55">
        <w:rPr>
          <w:rFonts w:ascii="Times New Roman" w:eastAsia="Times New Roman" w:hAnsi="Times New Roman" w:cs="Times New Roman"/>
          <w:color w:val="000000"/>
          <w:sz w:val="24"/>
          <w:szCs w:val="24"/>
          <w:lang w:eastAsia="uk-UA"/>
        </w:rPr>
        <w:t>70 2</w:t>
      </w:r>
      <w:r w:rsidR="004F6881" w:rsidRPr="00713D55">
        <w:rPr>
          <w:rFonts w:ascii="Times New Roman" w:eastAsia="Times New Roman" w:hAnsi="Times New Roman" w:cs="Times New Roman"/>
          <w:color w:val="000000"/>
          <w:sz w:val="24"/>
          <w:szCs w:val="24"/>
          <w:lang w:eastAsia="uk-UA"/>
        </w:rPr>
        <w:t>00,00 грн.</w:t>
      </w:r>
    </w:p>
    <w:p w:rsidR="00126072" w:rsidRPr="00713D55" w:rsidRDefault="004F6881" w:rsidP="00D13E25">
      <w:pPr>
        <w:shd w:val="clear" w:color="auto" w:fill="FFFFFF"/>
        <w:spacing w:after="150" w:line="312" w:lineRule="atLeast"/>
        <w:ind w:firstLine="709"/>
        <w:jc w:val="both"/>
        <w:rPr>
          <w:rFonts w:ascii="Times New Roman" w:eastAsia="Times New Roman" w:hAnsi="Times New Roman" w:cs="Times New Roman"/>
          <w:b/>
          <w:bCs/>
          <w:i/>
          <w:iCs/>
          <w:color w:val="000000"/>
          <w:sz w:val="24"/>
          <w:szCs w:val="24"/>
          <w:lang w:eastAsia="uk-UA"/>
        </w:rPr>
      </w:pPr>
      <w:r w:rsidRPr="00713D55">
        <w:rPr>
          <w:rFonts w:ascii="Times New Roman" w:eastAsia="Times New Roman" w:hAnsi="Times New Roman" w:cs="Times New Roman"/>
          <w:b/>
          <w:bCs/>
          <w:i/>
          <w:iCs/>
          <w:color w:val="000000"/>
          <w:sz w:val="24"/>
          <w:szCs w:val="24"/>
          <w:lang w:eastAsia="uk-UA"/>
        </w:rPr>
        <w:t>З правилами прийому на 20</w:t>
      </w:r>
      <w:r w:rsidR="004D268A" w:rsidRPr="00713D55">
        <w:rPr>
          <w:rFonts w:ascii="Times New Roman" w:eastAsia="Times New Roman" w:hAnsi="Times New Roman" w:cs="Times New Roman"/>
          <w:b/>
          <w:bCs/>
          <w:i/>
          <w:iCs/>
          <w:color w:val="000000"/>
          <w:sz w:val="24"/>
          <w:szCs w:val="24"/>
          <w:lang w:eastAsia="uk-UA"/>
        </w:rPr>
        <w:t>26</w:t>
      </w:r>
      <w:r w:rsidRPr="00713D55">
        <w:rPr>
          <w:rFonts w:ascii="Times New Roman" w:eastAsia="Times New Roman" w:hAnsi="Times New Roman" w:cs="Times New Roman"/>
          <w:b/>
          <w:bCs/>
          <w:i/>
          <w:iCs/>
          <w:color w:val="000000"/>
          <w:sz w:val="24"/>
          <w:szCs w:val="24"/>
          <w:lang w:eastAsia="uk-UA"/>
        </w:rPr>
        <w:t xml:space="preserve"> рік та програмами вступних випробувань більш детально  можна  ознайомитися на сайті Інституту</w:t>
      </w:r>
      <w:r w:rsidR="00126072" w:rsidRPr="00713D55">
        <w:rPr>
          <w:rFonts w:ascii="Times New Roman" w:eastAsia="Times New Roman" w:hAnsi="Times New Roman" w:cs="Times New Roman"/>
          <w:b/>
          <w:bCs/>
          <w:i/>
          <w:iCs/>
          <w:color w:val="000000"/>
          <w:sz w:val="24"/>
          <w:szCs w:val="24"/>
          <w:lang w:eastAsia="uk-UA"/>
        </w:rPr>
        <w:t xml:space="preserve"> за посиланням:</w:t>
      </w:r>
    </w:p>
    <w:p w:rsidR="00126072" w:rsidRPr="00713D55" w:rsidRDefault="00767EE9" w:rsidP="00D13E25">
      <w:pPr>
        <w:shd w:val="clear" w:color="auto" w:fill="FFFFFF"/>
        <w:spacing w:after="150" w:line="312" w:lineRule="atLeast"/>
        <w:ind w:firstLine="709"/>
        <w:jc w:val="both"/>
        <w:rPr>
          <w:rFonts w:ascii="Times New Roman" w:eastAsia="Times New Roman" w:hAnsi="Times New Roman" w:cs="Times New Roman"/>
          <w:bCs/>
          <w:iCs/>
          <w:sz w:val="24"/>
          <w:szCs w:val="24"/>
          <w:lang w:eastAsia="uk-UA"/>
        </w:rPr>
      </w:pPr>
      <w:hyperlink r:id="rId7" w:history="1">
        <w:r w:rsidR="00890BF1" w:rsidRPr="00713D55">
          <w:rPr>
            <w:rStyle w:val="a4"/>
            <w:rFonts w:ascii="Times New Roman" w:eastAsia="Times New Roman" w:hAnsi="Times New Roman" w:cs="Times New Roman"/>
            <w:bCs/>
            <w:iCs/>
            <w:sz w:val="24"/>
            <w:szCs w:val="24"/>
            <w:lang w:eastAsia="uk-UA"/>
          </w:rPr>
          <w:t>https://idpnan.org/rules-of-admission-to-graduate-school</w:t>
        </w:r>
      </w:hyperlink>
    </w:p>
    <w:p w:rsidR="00890BF1" w:rsidRPr="00713D55" w:rsidRDefault="00890BF1" w:rsidP="00D13E25">
      <w:pPr>
        <w:shd w:val="clear" w:color="auto" w:fill="FFFFFF"/>
        <w:spacing w:after="150" w:line="312" w:lineRule="atLeast"/>
        <w:ind w:firstLine="709"/>
        <w:jc w:val="both"/>
        <w:rPr>
          <w:rFonts w:ascii="Times New Roman" w:eastAsia="Times New Roman" w:hAnsi="Times New Roman" w:cs="Times New Roman"/>
          <w:color w:val="000000"/>
          <w:sz w:val="24"/>
          <w:szCs w:val="24"/>
          <w:lang w:eastAsia="uk-UA"/>
        </w:rPr>
      </w:pPr>
    </w:p>
    <w:p w:rsidR="00234E8A" w:rsidRPr="00713D55" w:rsidRDefault="00767EE9" w:rsidP="00D13E25">
      <w:pPr>
        <w:ind w:firstLine="709"/>
        <w:rPr>
          <w:rFonts w:ascii="Times New Roman" w:hAnsi="Times New Roman" w:cs="Times New Roman"/>
          <w:sz w:val="24"/>
          <w:szCs w:val="24"/>
        </w:rPr>
      </w:pPr>
    </w:p>
    <w:sectPr w:rsidR="00234E8A" w:rsidRPr="00713D55" w:rsidSect="00201F57">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A6F04"/>
    <w:multiLevelType w:val="multilevel"/>
    <w:tmpl w:val="88E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B975FF"/>
    <w:multiLevelType w:val="multilevel"/>
    <w:tmpl w:val="181A2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8D4BF2"/>
    <w:multiLevelType w:val="multilevel"/>
    <w:tmpl w:val="9822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9C3A9A"/>
    <w:multiLevelType w:val="hybridMultilevel"/>
    <w:tmpl w:val="AAAE4D6A"/>
    <w:lvl w:ilvl="0" w:tplc="538F8DFC">
      <w:start w:val="1"/>
      <w:numFmt w:val="bullet"/>
      <w:lvlText w:val="·"/>
      <w:lvlJc w:val="left"/>
      <w:pPr>
        <w:ind w:left="720" w:hanging="360"/>
      </w:pPr>
      <w:rPr>
        <w:rFonts w:ascii="Symbol" w:hAnsi="Symbol"/>
      </w:rPr>
    </w:lvl>
    <w:lvl w:ilvl="1" w:tplc="33F654CC">
      <w:start w:val="1"/>
      <w:numFmt w:val="bullet"/>
      <w:lvlText w:val="o"/>
      <w:lvlJc w:val="left"/>
      <w:pPr>
        <w:ind w:left="1440" w:hanging="360"/>
      </w:pPr>
      <w:rPr>
        <w:rFonts w:ascii="Courier New" w:hAnsi="Courier New"/>
      </w:rPr>
    </w:lvl>
    <w:lvl w:ilvl="2" w:tplc="4CDEB76C">
      <w:start w:val="1"/>
      <w:numFmt w:val="bullet"/>
      <w:lvlText w:val="§"/>
      <w:lvlJc w:val="left"/>
      <w:pPr>
        <w:ind w:left="2160" w:hanging="360"/>
      </w:pPr>
      <w:rPr>
        <w:rFonts w:ascii="Wingdings" w:hAnsi="Wingdings"/>
      </w:rPr>
    </w:lvl>
    <w:lvl w:ilvl="3" w:tplc="46F12F95">
      <w:start w:val="1"/>
      <w:numFmt w:val="bullet"/>
      <w:lvlText w:val="·"/>
      <w:lvlJc w:val="left"/>
      <w:pPr>
        <w:ind w:left="2880" w:hanging="360"/>
      </w:pPr>
      <w:rPr>
        <w:rFonts w:ascii="Symbol" w:hAnsi="Symbol"/>
      </w:rPr>
    </w:lvl>
    <w:lvl w:ilvl="4" w:tplc="54203A09">
      <w:start w:val="1"/>
      <w:numFmt w:val="bullet"/>
      <w:lvlText w:val="o"/>
      <w:lvlJc w:val="left"/>
      <w:pPr>
        <w:ind w:left="3600" w:hanging="360"/>
      </w:pPr>
      <w:rPr>
        <w:rFonts w:ascii="Courier New" w:hAnsi="Courier New"/>
      </w:rPr>
    </w:lvl>
    <w:lvl w:ilvl="5" w:tplc="1FF0E93A">
      <w:start w:val="1"/>
      <w:numFmt w:val="bullet"/>
      <w:lvlText w:val="§"/>
      <w:lvlJc w:val="left"/>
      <w:pPr>
        <w:ind w:left="4320" w:hanging="360"/>
      </w:pPr>
      <w:rPr>
        <w:rFonts w:ascii="Wingdings" w:hAnsi="Wingdings"/>
      </w:rPr>
    </w:lvl>
    <w:lvl w:ilvl="6" w:tplc="6F67B485">
      <w:start w:val="1"/>
      <w:numFmt w:val="bullet"/>
      <w:lvlText w:val="·"/>
      <w:lvlJc w:val="left"/>
      <w:pPr>
        <w:ind w:left="5040" w:hanging="360"/>
      </w:pPr>
      <w:rPr>
        <w:rFonts w:ascii="Symbol" w:hAnsi="Symbol"/>
      </w:rPr>
    </w:lvl>
    <w:lvl w:ilvl="7" w:tplc="71329A16">
      <w:start w:val="1"/>
      <w:numFmt w:val="bullet"/>
      <w:lvlText w:val="o"/>
      <w:lvlJc w:val="left"/>
      <w:pPr>
        <w:ind w:left="5760" w:hanging="360"/>
      </w:pPr>
      <w:rPr>
        <w:rFonts w:ascii="Courier New" w:hAnsi="Courier New"/>
      </w:rPr>
    </w:lvl>
    <w:lvl w:ilvl="8" w:tplc="692DA80C">
      <w:start w:val="1"/>
      <w:numFmt w:val="bullet"/>
      <w:lvlText w:val="§"/>
      <w:lvlJc w:val="left"/>
      <w:pPr>
        <w:ind w:left="6480" w:hanging="360"/>
      </w:pPr>
      <w:rPr>
        <w:rFonts w:ascii="Wingdings" w:hAnsi="Wingdings"/>
      </w:rPr>
    </w:lvl>
  </w:abstractNum>
  <w:abstractNum w:abstractNumId="4" w15:restartNumberingAfterBreak="0">
    <w:nsid w:val="69664557"/>
    <w:multiLevelType w:val="multilevel"/>
    <w:tmpl w:val="ACF4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4A5E40"/>
    <w:multiLevelType w:val="multilevel"/>
    <w:tmpl w:val="1786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881"/>
    <w:rsid w:val="00126072"/>
    <w:rsid w:val="00185808"/>
    <w:rsid w:val="001A5D32"/>
    <w:rsid w:val="001C5D7B"/>
    <w:rsid w:val="0020053D"/>
    <w:rsid w:val="00201F57"/>
    <w:rsid w:val="00255F35"/>
    <w:rsid w:val="002560A5"/>
    <w:rsid w:val="002820CB"/>
    <w:rsid w:val="00323A53"/>
    <w:rsid w:val="003D0C02"/>
    <w:rsid w:val="00430E9D"/>
    <w:rsid w:val="00441597"/>
    <w:rsid w:val="004703B0"/>
    <w:rsid w:val="004D268A"/>
    <w:rsid w:val="004F6881"/>
    <w:rsid w:val="005A4E97"/>
    <w:rsid w:val="005A5E6D"/>
    <w:rsid w:val="005E2939"/>
    <w:rsid w:val="00686659"/>
    <w:rsid w:val="00707638"/>
    <w:rsid w:val="00713D55"/>
    <w:rsid w:val="00767EE9"/>
    <w:rsid w:val="00801725"/>
    <w:rsid w:val="0080451A"/>
    <w:rsid w:val="00890BF1"/>
    <w:rsid w:val="00A023D4"/>
    <w:rsid w:val="00A06B04"/>
    <w:rsid w:val="00A254CD"/>
    <w:rsid w:val="00AB1012"/>
    <w:rsid w:val="00AC70DE"/>
    <w:rsid w:val="00BA2602"/>
    <w:rsid w:val="00CD0DE5"/>
    <w:rsid w:val="00D03583"/>
    <w:rsid w:val="00D079BC"/>
    <w:rsid w:val="00D136C2"/>
    <w:rsid w:val="00D13E25"/>
    <w:rsid w:val="00D97FEE"/>
    <w:rsid w:val="00DA0F0C"/>
    <w:rsid w:val="00DA2DF7"/>
    <w:rsid w:val="00DB2ED4"/>
    <w:rsid w:val="00DF32F8"/>
    <w:rsid w:val="00E9737E"/>
    <w:rsid w:val="00EB562B"/>
    <w:rsid w:val="00F02B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5B163"/>
  <w15:chartTrackingRefBased/>
  <w15:docId w15:val="{DA47C4E1-BCF3-445A-BEB2-76DD7065B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F688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4F6881"/>
    <w:rPr>
      <w:color w:val="0000FF"/>
      <w:u w:val="single"/>
    </w:rPr>
  </w:style>
  <w:style w:type="paragraph" w:styleId="a5">
    <w:name w:val="Balloon Text"/>
    <w:basedOn w:val="a"/>
    <w:link w:val="a6"/>
    <w:uiPriority w:val="99"/>
    <w:semiHidden/>
    <w:unhideWhenUsed/>
    <w:rsid w:val="00DA2DF7"/>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DA2DF7"/>
    <w:rPr>
      <w:rFonts w:ascii="Segoe UI" w:hAnsi="Segoe UI" w:cs="Segoe UI"/>
      <w:sz w:val="18"/>
      <w:szCs w:val="18"/>
    </w:rPr>
  </w:style>
  <w:style w:type="paragraph" w:styleId="a7">
    <w:name w:val="List Paragraph"/>
    <w:basedOn w:val="a"/>
    <w:uiPriority w:val="34"/>
    <w:qFormat/>
    <w:rsid w:val="00201F57"/>
    <w:pPr>
      <w:ind w:left="720"/>
      <w:contextualSpacing/>
    </w:pPr>
  </w:style>
  <w:style w:type="character" w:styleId="a8">
    <w:name w:val="FollowedHyperlink"/>
    <w:basedOn w:val="a0"/>
    <w:uiPriority w:val="99"/>
    <w:semiHidden/>
    <w:unhideWhenUsed/>
    <w:rsid w:val="00D13E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450673">
      <w:bodyDiv w:val="1"/>
      <w:marLeft w:val="0"/>
      <w:marRight w:val="0"/>
      <w:marTop w:val="0"/>
      <w:marBottom w:val="0"/>
      <w:divBdr>
        <w:top w:val="none" w:sz="0" w:space="0" w:color="auto"/>
        <w:left w:val="none" w:sz="0" w:space="0" w:color="auto"/>
        <w:bottom w:val="none" w:sz="0" w:space="0" w:color="auto"/>
        <w:right w:val="none" w:sz="0" w:space="0" w:color="auto"/>
      </w:divBdr>
    </w:div>
    <w:div w:id="181058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dpnan.org/rules-of-admission-to-graduate-schoo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dpnan.org.ua/ua/programi-vstupnih-viprobuvan.html" TargetMode="External"/><Relationship Id="rId5" Type="http://schemas.openxmlformats.org/officeDocument/2006/relationships/hyperlink" Target="http://idpnan.org.ua/ua/programi-vstupnih-viprobuvan.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4054</Words>
  <Characters>2312</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2025-04-08T10:53:00Z</cp:lastPrinted>
  <dcterms:created xsi:type="dcterms:W3CDTF">2026-08-26T08:53:00Z</dcterms:created>
  <dcterms:modified xsi:type="dcterms:W3CDTF">2026-08-26T08:58:00Z</dcterms:modified>
</cp:coreProperties>
</file>