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7100" w14:textId="77777777" w:rsidR="00647380" w:rsidRPr="00144FFB" w:rsidRDefault="00647380" w:rsidP="00144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FFB">
        <w:rPr>
          <w:rFonts w:ascii="Times New Roman" w:hAnsi="Times New Roman" w:cs="Times New Roman"/>
          <w:sz w:val="28"/>
          <w:szCs w:val="28"/>
        </w:rPr>
        <w:t>Інформація щодо відповідності затверджених Вченою радою</w:t>
      </w:r>
    </w:p>
    <w:p w14:paraId="5BD16599" w14:textId="77777777" w:rsidR="00E254E2" w:rsidRPr="00144FFB" w:rsidRDefault="00647380" w:rsidP="00144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FFB">
        <w:rPr>
          <w:rFonts w:ascii="Times New Roman" w:hAnsi="Times New Roman" w:cs="Times New Roman"/>
          <w:sz w:val="28"/>
          <w:szCs w:val="28"/>
        </w:rPr>
        <w:t>Інституту держави і права ім</w:t>
      </w:r>
      <w:r w:rsidR="00E254E2" w:rsidRPr="00144FFB">
        <w:rPr>
          <w:rFonts w:ascii="Times New Roman" w:hAnsi="Times New Roman" w:cs="Times New Roman"/>
          <w:sz w:val="28"/>
          <w:szCs w:val="28"/>
        </w:rPr>
        <w:t>ені</w:t>
      </w:r>
      <w:r w:rsidRPr="00144FFB">
        <w:rPr>
          <w:rFonts w:ascii="Times New Roman" w:hAnsi="Times New Roman" w:cs="Times New Roman"/>
          <w:sz w:val="28"/>
          <w:szCs w:val="28"/>
        </w:rPr>
        <w:t xml:space="preserve"> В.</w:t>
      </w:r>
      <w:r w:rsidR="00E254E2" w:rsidRPr="00144FFB">
        <w:rPr>
          <w:rFonts w:ascii="Times New Roman" w:hAnsi="Times New Roman" w:cs="Times New Roman"/>
          <w:sz w:val="28"/>
          <w:szCs w:val="28"/>
        </w:rPr>
        <w:t> </w:t>
      </w:r>
      <w:r w:rsidRPr="00144FFB">
        <w:rPr>
          <w:rFonts w:ascii="Times New Roman" w:hAnsi="Times New Roman" w:cs="Times New Roman"/>
          <w:sz w:val="28"/>
          <w:szCs w:val="28"/>
        </w:rPr>
        <w:t>М.</w:t>
      </w:r>
      <w:r w:rsidR="00E254E2" w:rsidRPr="00144FFB">
        <w:rPr>
          <w:rFonts w:ascii="Times New Roman" w:hAnsi="Times New Roman" w:cs="Times New Roman"/>
          <w:sz w:val="28"/>
          <w:szCs w:val="28"/>
        </w:rPr>
        <w:t> </w:t>
      </w:r>
      <w:r w:rsidRPr="00144FFB">
        <w:rPr>
          <w:rFonts w:ascii="Times New Roman" w:hAnsi="Times New Roman" w:cs="Times New Roman"/>
          <w:sz w:val="28"/>
          <w:szCs w:val="28"/>
        </w:rPr>
        <w:t>Корецького НАН України</w:t>
      </w:r>
    </w:p>
    <w:p w14:paraId="1B1FE483" w14:textId="5556E297" w:rsidR="00647380" w:rsidRPr="00144FFB" w:rsidRDefault="00647380" w:rsidP="00144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FFB">
        <w:rPr>
          <w:rFonts w:ascii="Times New Roman" w:hAnsi="Times New Roman" w:cs="Times New Roman"/>
          <w:sz w:val="28"/>
          <w:szCs w:val="28"/>
        </w:rPr>
        <w:t>тем дисертаційних досліджень</w:t>
      </w:r>
      <w:r w:rsidR="00E254E2" w:rsidRPr="00144FFB">
        <w:rPr>
          <w:rFonts w:ascii="Times New Roman" w:hAnsi="Times New Roman" w:cs="Times New Roman"/>
          <w:sz w:val="28"/>
          <w:szCs w:val="28"/>
        </w:rPr>
        <w:t xml:space="preserve"> а</w:t>
      </w:r>
      <w:r w:rsidRPr="00144FFB">
        <w:rPr>
          <w:rFonts w:ascii="Times New Roman" w:hAnsi="Times New Roman" w:cs="Times New Roman"/>
          <w:sz w:val="28"/>
          <w:szCs w:val="28"/>
        </w:rPr>
        <w:t>спірантів</w:t>
      </w:r>
      <w:r w:rsidR="00E254E2" w:rsidRPr="00144FFB">
        <w:rPr>
          <w:rFonts w:ascii="Times New Roman" w:hAnsi="Times New Roman" w:cs="Times New Roman"/>
          <w:sz w:val="28"/>
          <w:szCs w:val="28"/>
        </w:rPr>
        <w:t xml:space="preserve"> </w:t>
      </w:r>
      <w:r w:rsidRPr="00144FFB">
        <w:rPr>
          <w:rFonts w:ascii="Times New Roman" w:hAnsi="Times New Roman" w:cs="Times New Roman"/>
          <w:sz w:val="28"/>
          <w:szCs w:val="28"/>
        </w:rPr>
        <w:t>спеціальності 052 Політологія</w:t>
      </w:r>
    </w:p>
    <w:p w14:paraId="318E2864" w14:textId="3E9243CD" w:rsidR="00647380" w:rsidRPr="00144FFB" w:rsidRDefault="00647380" w:rsidP="00144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FFB">
        <w:rPr>
          <w:rFonts w:ascii="Times New Roman" w:hAnsi="Times New Roman" w:cs="Times New Roman"/>
          <w:sz w:val="28"/>
          <w:szCs w:val="28"/>
        </w:rPr>
        <w:t>за період з 01.01.202</w:t>
      </w:r>
      <w:r w:rsidR="00112224" w:rsidRPr="00144FFB">
        <w:rPr>
          <w:rFonts w:ascii="Times New Roman" w:hAnsi="Times New Roman" w:cs="Times New Roman"/>
          <w:sz w:val="28"/>
          <w:szCs w:val="28"/>
        </w:rPr>
        <w:t>2</w:t>
      </w:r>
      <w:r w:rsidR="009E265C" w:rsidRPr="00144FFB">
        <w:rPr>
          <w:rFonts w:ascii="Times New Roman" w:hAnsi="Times New Roman" w:cs="Times New Roman"/>
          <w:sz w:val="28"/>
          <w:szCs w:val="28"/>
        </w:rPr>
        <w:t> р</w:t>
      </w:r>
      <w:r w:rsidRPr="00144FFB">
        <w:rPr>
          <w:rFonts w:ascii="Times New Roman" w:hAnsi="Times New Roman" w:cs="Times New Roman"/>
          <w:sz w:val="28"/>
          <w:szCs w:val="28"/>
        </w:rPr>
        <w:t xml:space="preserve"> – 31.12.202</w:t>
      </w:r>
      <w:r w:rsidR="00112224" w:rsidRPr="00144FFB">
        <w:rPr>
          <w:rFonts w:ascii="Times New Roman" w:hAnsi="Times New Roman" w:cs="Times New Roman"/>
          <w:sz w:val="28"/>
          <w:szCs w:val="28"/>
        </w:rPr>
        <w:t>2</w:t>
      </w:r>
      <w:r w:rsidR="009E265C" w:rsidRPr="00144FFB">
        <w:rPr>
          <w:rFonts w:ascii="Times New Roman" w:hAnsi="Times New Roman" w:cs="Times New Roman"/>
          <w:sz w:val="28"/>
          <w:szCs w:val="28"/>
        </w:rPr>
        <w:t> р.</w:t>
      </w:r>
      <w:r w:rsidRPr="00144FFB">
        <w:rPr>
          <w:rFonts w:ascii="Times New Roman" w:hAnsi="Times New Roman" w:cs="Times New Roman"/>
          <w:sz w:val="28"/>
          <w:szCs w:val="28"/>
        </w:rPr>
        <w:t xml:space="preserve"> напрямам наукової діяльності наукових керівників</w:t>
      </w:r>
    </w:p>
    <w:p w14:paraId="75339B66" w14:textId="6CEC4820" w:rsidR="008F4ADA" w:rsidRPr="00144FFB" w:rsidRDefault="008F4AD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2977"/>
        <w:gridCol w:w="7513"/>
      </w:tblGrid>
      <w:tr w:rsidR="002D159F" w:rsidRPr="00442759" w14:paraId="0791E953" w14:textId="77777777" w:rsidTr="00144FF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49F98A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№</w:t>
            </w:r>
          </w:p>
          <w:p w14:paraId="19312EF5" w14:textId="7A7D62F3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п/п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DD5ED" w14:textId="25ADD781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ПІБ</w:t>
            </w:r>
          </w:p>
          <w:p w14:paraId="66B4BC03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аспіранта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DB3E7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Тема</w:t>
            </w:r>
          </w:p>
          <w:p w14:paraId="430B8593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дисертації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03E62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Науковий</w:t>
            </w:r>
          </w:p>
          <w:p w14:paraId="0635F140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керівник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4C7D7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Публікації наукового керівника</w:t>
            </w:r>
          </w:p>
          <w:p w14:paraId="412367A9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  <w:p w14:paraId="421A573F" w14:textId="1123913A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uk-UA" w:bidi="as-IN"/>
              </w:rPr>
            </w:pPr>
          </w:p>
        </w:tc>
      </w:tr>
      <w:tr w:rsidR="002D159F" w:rsidRPr="00442759" w14:paraId="32F618AA" w14:textId="77777777" w:rsidTr="002D159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0BA43C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56BE" w14:textId="77777777" w:rsidR="002D159F" w:rsidRPr="0044275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Рік вступу – 202</w:t>
            </w:r>
            <w:r w:rsidR="00E23275"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2</w:t>
            </w:r>
          </w:p>
          <w:p w14:paraId="03B0DC0A" w14:textId="7A969475" w:rsidR="00AD6607" w:rsidRPr="00442759" w:rsidRDefault="00AD6607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</w:tc>
      </w:tr>
      <w:tr w:rsidR="00E23275" w:rsidRPr="00442759" w14:paraId="6E2E4FEE" w14:textId="77777777" w:rsidTr="00144FF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6C8FEC" w14:textId="2429149D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BCD80C" w14:textId="5F9C790F" w:rsidR="00E23275" w:rsidRPr="00442759" w:rsidRDefault="00E23275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М</w:t>
            </w:r>
            <w:r w:rsidR="00A92B7A"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CBCB135" w14:textId="2F49DB31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Цифровізація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як форма взаємодії суспільства і держави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8E4237" w14:textId="77777777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Ірина Олексіївна,</w:t>
            </w:r>
          </w:p>
          <w:p w14:paraId="778EE3E3" w14:textId="77777777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доктор політичних наук, професор, член-кореспондент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НАПрН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України</w:t>
            </w:r>
          </w:p>
          <w:p w14:paraId="51889544" w14:textId="77777777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FC9663D" w14:textId="77777777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1. 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Kresina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I.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Shust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 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N.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Hultai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M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Spivak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M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Durnov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Y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 xml:space="preserve">. Social responsibility in the context of global challenges: the case of Ukraine. </w:t>
            </w:r>
            <w:r w:rsidRPr="004427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 xml:space="preserve">Amazonia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>Investiga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>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 xml:space="preserve"> 2020. Vol. 9. Issue 27. P. 578–587.</w:t>
            </w:r>
          </w:p>
          <w:p w14:paraId="2C6405DB" w14:textId="3FADBE38" w:rsidR="00E23275" w:rsidRPr="00442759" w:rsidRDefault="00E23275" w:rsidP="00E23275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2. 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Kresina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I.O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Nakonechnyi</w:t>
            </w:r>
            <w:proofErr w:type="spellEnd"/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Steshenko</w:t>
            </w:r>
            <w:proofErr w:type="spellEnd"/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 xml:space="preserve">.М., </w:t>
            </w:r>
            <w:proofErr w:type="spellStart"/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Buchyk</w:t>
            </w:r>
            <w:proofErr w:type="spellEnd"/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Rusnak</w:t>
            </w:r>
            <w:proofErr w:type="spellEnd"/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 A.V.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mechanics of the blockchain technology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7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International j</w:t>
            </w:r>
            <w:r w:rsidRPr="00442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4427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urn</w:t>
            </w:r>
            <w:r w:rsidRPr="00442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4427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 of advanced research in engineering and technology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(IJARET)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 2020.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4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Issue 4 (April)</w:t>
            </w:r>
            <w:r w:rsidRPr="004427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427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(Scopus).</w:t>
            </w:r>
          </w:p>
          <w:p w14:paraId="7B5E9FFE" w14:textId="77777777" w:rsidR="00E23275" w:rsidRPr="00442759" w:rsidRDefault="00E23275" w:rsidP="00E2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3. 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І.О. </w:t>
            </w:r>
            <w:r w:rsidRPr="00442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Політична корупція: український вимір. </w:t>
            </w:r>
            <w:r w:rsidRPr="004427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Бюлетень Міністерства юстиції України</w:t>
            </w:r>
            <w:r w:rsidRPr="00442759">
              <w:rPr>
                <w:rFonts w:ascii="Times New Roman" w:hAnsi="Times New Roman" w:cs="Times New Roman"/>
                <w:bCs/>
                <w:sz w:val="24"/>
                <w:szCs w:val="24"/>
              </w:rPr>
              <w:t>. 2019. № 9. С. 28–33.</w:t>
            </w:r>
          </w:p>
          <w:p w14:paraId="2EB00DD7" w14:textId="1E70B813" w:rsidR="00E23275" w:rsidRPr="00442759" w:rsidRDefault="00E23275" w:rsidP="00E2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59">
              <w:rPr>
                <w:rFonts w:ascii="Times New Roman" w:hAnsi="Times New Roman" w:cs="Times New Roman"/>
                <w:bCs/>
                <w:sz w:val="24"/>
                <w:szCs w:val="24"/>
              </w:rPr>
              <w:t>4. 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as-IN"/>
              </w:rPr>
              <w:t xml:space="preserve"> І.О. Завдання інформаційної політики України у пріоритетних сферах</w:t>
            </w:r>
            <w:r w:rsidR="00AA30FF" w:rsidRPr="00442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 w:bidi="as-IN"/>
              </w:rPr>
              <w:t xml:space="preserve">. </w:t>
            </w:r>
            <w:r w:rsidRPr="0044275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Правовий вимір інформаційної політики України в умовах глобальних викликів</w:t>
            </w:r>
            <w:r w:rsidRPr="00442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монографія. Київ: Логос, 2018.</w:t>
            </w:r>
          </w:p>
          <w:p w14:paraId="34786812" w14:textId="77777777" w:rsidR="00E23275" w:rsidRPr="00442759" w:rsidRDefault="00E23275" w:rsidP="00424D8E">
            <w:pPr>
              <w:pStyle w:val="Monokon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42759">
              <w:rPr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442759">
              <w:rPr>
                <w:bCs/>
                <w:color w:val="000000"/>
                <w:sz w:val="24"/>
                <w:szCs w:val="24"/>
              </w:rPr>
              <w:t>Кресіна</w:t>
            </w:r>
            <w:proofErr w:type="spellEnd"/>
            <w:r w:rsidRPr="00442759">
              <w:rPr>
                <w:bCs/>
                <w:color w:val="000000"/>
                <w:sz w:val="24"/>
                <w:szCs w:val="24"/>
              </w:rPr>
              <w:t xml:space="preserve"> І.О., Тарасюк В.М. </w:t>
            </w:r>
            <w:r w:rsidRPr="00442759">
              <w:rPr>
                <w:bCs/>
                <w:sz w:val="24"/>
                <w:szCs w:val="24"/>
              </w:rPr>
              <w:t xml:space="preserve">Особливості застосування країною-агресором інформаційних технологій у гібридній війні. </w:t>
            </w:r>
            <w:r w:rsidRPr="00442759">
              <w:rPr>
                <w:bCs/>
                <w:i/>
                <w:color w:val="000000"/>
                <w:sz w:val="24"/>
                <w:szCs w:val="24"/>
              </w:rPr>
              <w:t>Держава і право</w:t>
            </w:r>
            <w:r w:rsidRPr="00442759">
              <w:rPr>
                <w:bCs/>
                <w:color w:val="000000"/>
                <w:sz w:val="24"/>
                <w:szCs w:val="24"/>
              </w:rPr>
              <w:t xml:space="preserve">. 2018. </w:t>
            </w:r>
            <w:proofErr w:type="spellStart"/>
            <w:r w:rsidRPr="00442759">
              <w:rPr>
                <w:bCs/>
                <w:color w:val="000000"/>
                <w:sz w:val="24"/>
                <w:szCs w:val="24"/>
              </w:rPr>
              <w:t>Вип</w:t>
            </w:r>
            <w:proofErr w:type="spellEnd"/>
            <w:r w:rsidRPr="00442759">
              <w:rPr>
                <w:bCs/>
                <w:color w:val="000000"/>
                <w:sz w:val="24"/>
                <w:szCs w:val="24"/>
              </w:rPr>
              <w:t>. 81.</w:t>
            </w:r>
          </w:p>
          <w:p w14:paraId="64CB815A" w14:textId="7135B547" w:rsidR="00AD6607" w:rsidRPr="00442759" w:rsidRDefault="00AD6607" w:rsidP="00424D8E">
            <w:pPr>
              <w:pStyle w:val="Monokon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AD6607" w:rsidRPr="00442759" w14:paraId="6CE65B8F" w14:textId="77777777" w:rsidTr="00144FF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C4D23F" w14:textId="60D1DFAD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C2BA6B" w14:textId="48799003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ВМЮ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0765457" w14:textId="334B2B89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Роль штучного інтелекту у прийнятті політичних рішень: світовий досвід та перспективи для України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B35AC0" w14:textId="77777777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Стойко Олена Михайлівна,</w:t>
            </w:r>
          </w:p>
          <w:p w14:paraId="368E73A9" w14:textId="653A2934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доктор політичних наук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1AEE313" w14:textId="55C7A866" w:rsidR="00AD6607" w:rsidRPr="00442759" w:rsidRDefault="00AD6607" w:rsidP="00AD6607">
            <w:pPr>
              <w:pStyle w:val="Editor"/>
              <w:ind w:firstLine="0"/>
            </w:pPr>
            <w:r w:rsidRPr="00442759">
              <w:t xml:space="preserve">1. Стойко О.М. </w:t>
            </w:r>
            <w:proofErr w:type="spellStart"/>
            <w:r w:rsidRPr="00442759">
              <w:t>Інституціоналізація</w:t>
            </w:r>
            <w:proofErr w:type="spellEnd"/>
            <w:r w:rsidRPr="00442759">
              <w:t xml:space="preserve"> правової політології: зарубіжний досвід і Україна. </w:t>
            </w:r>
            <w:r w:rsidRPr="00442759">
              <w:rPr>
                <w:i/>
              </w:rPr>
              <w:t xml:space="preserve">Правова політологія: проблеми концептуалізації та </w:t>
            </w:r>
            <w:proofErr w:type="spellStart"/>
            <w:r w:rsidRPr="00442759">
              <w:rPr>
                <w:i/>
              </w:rPr>
              <w:t>інституціоналізації</w:t>
            </w:r>
            <w:proofErr w:type="spellEnd"/>
            <w:r w:rsidRPr="00442759">
              <w:rPr>
                <w:i/>
              </w:rPr>
              <w:t xml:space="preserve">: монографія. </w:t>
            </w:r>
            <w:r w:rsidRPr="00442759">
              <w:t>Київ: Інститут держави і права імені В. М. Корецького НАН України, 2019. С. 134–196.</w:t>
            </w:r>
          </w:p>
          <w:p w14:paraId="7D4A1881" w14:textId="31B40222" w:rsidR="00AD6607" w:rsidRPr="00442759" w:rsidRDefault="00AD6607" w:rsidP="00AD6607">
            <w:pPr>
              <w:pStyle w:val="Editor"/>
              <w:ind w:firstLine="0"/>
            </w:pPr>
            <w:r w:rsidRPr="00442759">
              <w:t xml:space="preserve">2. Стойко О.М. Історія становлення правової політології. </w:t>
            </w:r>
            <w:r w:rsidRPr="00442759">
              <w:rPr>
                <w:i/>
              </w:rPr>
              <w:t>Вступ до правової політології</w:t>
            </w:r>
            <w:r w:rsidRPr="00442759">
              <w:t>. Львів: ЛНУ імені Івана Франка, 2021. С. 61–70.</w:t>
            </w:r>
          </w:p>
          <w:p w14:paraId="1E9B0D71" w14:textId="79D0F599" w:rsidR="00AD6607" w:rsidRPr="00442759" w:rsidRDefault="00AD6607" w:rsidP="00AD6607">
            <w:pPr>
              <w:pStyle w:val="Editor"/>
              <w:ind w:firstLine="0"/>
            </w:pPr>
            <w:r w:rsidRPr="00442759">
              <w:rPr>
                <w:shd w:val="clear" w:color="auto" w:fill="FFFFFF"/>
              </w:rPr>
              <w:t>3. </w:t>
            </w:r>
            <w:proofErr w:type="spellStart"/>
            <w:r w:rsidRPr="00442759">
              <w:rPr>
                <w:shd w:val="clear" w:color="auto" w:fill="FFFFFF"/>
              </w:rPr>
              <w:t>Кресіна</w:t>
            </w:r>
            <w:proofErr w:type="spellEnd"/>
            <w:r w:rsidRPr="00442759">
              <w:rPr>
                <w:shd w:val="clear" w:color="auto" w:fill="FFFFFF"/>
              </w:rPr>
              <w:t xml:space="preserve"> І.О., Стойко О.М. Еволюція підходів до осмислення ролі громадянського</w:t>
            </w:r>
            <w:r w:rsidR="00C542F1" w:rsidRPr="00442759">
              <w:t xml:space="preserve"> </w:t>
            </w:r>
            <w:r w:rsidRPr="00442759">
              <w:rPr>
                <w:shd w:val="clear" w:color="auto" w:fill="FFFFFF"/>
              </w:rPr>
              <w:t xml:space="preserve">суспільства в управлінських процесах. </w:t>
            </w:r>
            <w:r w:rsidRPr="00442759">
              <w:rPr>
                <w:i/>
                <w:iCs/>
              </w:rPr>
              <w:t>Правова держава.</w:t>
            </w:r>
            <w:r w:rsidRPr="00442759">
              <w:t xml:space="preserve"> 2022. </w:t>
            </w:r>
            <w:proofErr w:type="spellStart"/>
            <w:r w:rsidRPr="00442759">
              <w:t>Вип</w:t>
            </w:r>
            <w:proofErr w:type="spellEnd"/>
            <w:r w:rsidRPr="00442759">
              <w:t>. 33. С. 540</w:t>
            </w:r>
            <w:r w:rsidR="00C542F1" w:rsidRPr="00442759">
              <w:t>–</w:t>
            </w:r>
            <w:r w:rsidRPr="00442759">
              <w:t>550. URL: http://pravova-derzhava.org.ua/files/pravova-derjava.vipusk-33-_2022_.pdf</w:t>
            </w:r>
          </w:p>
          <w:p w14:paraId="12466DAE" w14:textId="21A9AD21" w:rsidR="00AD6607" w:rsidRPr="00442759" w:rsidRDefault="00C542F1" w:rsidP="00C542F1">
            <w:pPr>
              <w:pStyle w:val="Editor"/>
              <w:ind w:firstLine="0"/>
            </w:pPr>
            <w:r w:rsidRPr="00442759">
              <w:lastRenderedPageBreak/>
              <w:t>4. </w:t>
            </w:r>
            <w:r w:rsidR="00AD6607" w:rsidRPr="00442759">
              <w:t xml:space="preserve">Стойко О. М. Громадянське суспільство як гарант незалежності судової влади. </w:t>
            </w:r>
            <w:proofErr w:type="spellStart"/>
            <w:r w:rsidR="00AD6607" w:rsidRPr="00442759">
              <w:rPr>
                <w:i/>
                <w:iCs/>
              </w:rPr>
              <w:t>Політікус</w:t>
            </w:r>
            <w:proofErr w:type="spellEnd"/>
            <w:r w:rsidR="00AD6607" w:rsidRPr="00442759">
              <w:t>. 2022. №6. С. 42</w:t>
            </w:r>
            <w:r w:rsidRPr="00442759">
              <w:t>–</w:t>
            </w:r>
            <w:r w:rsidR="00AD6607" w:rsidRPr="00442759">
              <w:t>46. URL: http://politicus.od.ua/6_2022/7.pdf</w:t>
            </w:r>
          </w:p>
          <w:p w14:paraId="11F7DD02" w14:textId="77777777" w:rsidR="00AD6607" w:rsidRPr="00442759" w:rsidRDefault="00AD6607" w:rsidP="00AD6607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</w:tr>
      <w:tr w:rsidR="00F80212" w:rsidRPr="00442759" w14:paraId="084B9C3B" w14:textId="77777777" w:rsidTr="00144FF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2232E0" w14:textId="5CA83B6E" w:rsidR="00F80212" w:rsidRPr="00442759" w:rsidRDefault="00512163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lastRenderedPageBreak/>
              <w:t>3</w:t>
            </w:r>
            <w:r w:rsidR="00F80212"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5DFDDD" w14:textId="4694357A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БАВ</w:t>
            </w:r>
          </w:p>
          <w:p w14:paraId="6D06A399" w14:textId="77777777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BF17D3" w14:textId="5DE0D0DD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Роль волонтерських організацій в консолідації українського суспільства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8E93093" w14:textId="77777777" w:rsidR="002C15AF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Стойко</w:t>
            </w:r>
          </w:p>
          <w:p w14:paraId="14B9965D" w14:textId="533FA3E5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Олена</w:t>
            </w:r>
            <w:r w:rsidR="002C15AF"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Михайлівна,</w:t>
            </w:r>
          </w:p>
          <w:p w14:paraId="6801BB36" w14:textId="647D7F87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доктор політичних наук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D22A53A" w14:textId="0856F76A" w:rsidR="00F80212" w:rsidRPr="00442759" w:rsidRDefault="00F10676" w:rsidP="00AD6607">
            <w:pPr>
              <w:pStyle w:val="Editor"/>
              <w:ind w:firstLine="0"/>
              <w:rPr>
                <w:shd w:val="clear" w:color="auto" w:fill="FFFFFF"/>
              </w:rPr>
            </w:pPr>
            <w:bookmarkStart w:id="0" w:name="_Hlk174088579"/>
            <w:r w:rsidRPr="00442759">
              <w:t>1. </w:t>
            </w:r>
            <w:r w:rsidR="00F80212" w:rsidRPr="00442759">
              <w:t xml:space="preserve">Стойко О.М. Історія становлення правової політології. </w:t>
            </w:r>
            <w:r w:rsidR="00F80212" w:rsidRPr="00442759">
              <w:rPr>
                <w:i/>
              </w:rPr>
              <w:t>Вступ до правової політології</w:t>
            </w:r>
            <w:r w:rsidR="00F80212" w:rsidRPr="00442759">
              <w:t>. Львів: ЛНУ імені Івана Франка, 2021. С.</w:t>
            </w:r>
            <w:r w:rsidRPr="00442759">
              <w:t> </w:t>
            </w:r>
            <w:r w:rsidR="00F80212" w:rsidRPr="00442759">
              <w:t>61</w:t>
            </w:r>
            <w:r w:rsidRPr="00442759">
              <w:t>–</w:t>
            </w:r>
            <w:r w:rsidR="00F80212" w:rsidRPr="00442759">
              <w:t>70.</w:t>
            </w:r>
            <w:bookmarkEnd w:id="0"/>
          </w:p>
          <w:p w14:paraId="55296AC0" w14:textId="65731978" w:rsidR="00F80212" w:rsidRPr="00442759" w:rsidRDefault="00F10676" w:rsidP="00AD6607">
            <w:pPr>
              <w:pStyle w:val="Editor"/>
              <w:ind w:firstLine="0"/>
            </w:pPr>
            <w:r w:rsidRPr="00442759">
              <w:t>2. </w:t>
            </w:r>
            <w:r w:rsidR="00F80212" w:rsidRPr="00442759">
              <w:t xml:space="preserve">Стойко О.М. Взаємодія держави і громадянського суспільства в умовах кризи демократії та пандемії. </w:t>
            </w:r>
            <w:r w:rsidR="00F80212" w:rsidRPr="00442759">
              <w:rPr>
                <w:i/>
              </w:rPr>
              <w:t>Громадянське суспільство в Україні: сучасний стан, виклики, стратегія модернізації.</w:t>
            </w:r>
            <w:r w:rsidR="00F80212" w:rsidRPr="00442759">
              <w:t xml:space="preserve"> Т. 3. Громадянське суспільство і держава: правові проблеми взаємодії в умовах модернізації та євроінтеграції України. Інститут держави і права імені В.М. Корецького НАН України; Громадська спілка «Конгрес українських громад «Заради майбутнього». Львів: Друкарня «Папуга», 2021</w:t>
            </w:r>
            <w:r w:rsidRPr="00442759">
              <w:t>.</w:t>
            </w:r>
          </w:p>
          <w:p w14:paraId="30F128EF" w14:textId="2AE92835" w:rsidR="00F80212" w:rsidRPr="00442759" w:rsidRDefault="00F10676" w:rsidP="00F10676">
            <w:pPr>
              <w:pStyle w:val="Editor"/>
              <w:ind w:firstLine="0"/>
            </w:pPr>
            <w:r w:rsidRPr="00442759">
              <w:t>3. </w:t>
            </w:r>
            <w:r w:rsidR="00F80212" w:rsidRPr="00442759">
              <w:t xml:space="preserve">Стойко О. М. Громадянське суспільство як гарант незалежності судової влади. </w:t>
            </w:r>
            <w:proofErr w:type="spellStart"/>
            <w:r w:rsidR="00F80212" w:rsidRPr="00442759">
              <w:rPr>
                <w:i/>
                <w:iCs/>
              </w:rPr>
              <w:t>Політікус</w:t>
            </w:r>
            <w:proofErr w:type="spellEnd"/>
            <w:r w:rsidR="00F80212" w:rsidRPr="00442759">
              <w:t>. 2022. №6. С.</w:t>
            </w:r>
            <w:r w:rsidRPr="00442759">
              <w:t> </w:t>
            </w:r>
            <w:r w:rsidR="00F80212" w:rsidRPr="00442759">
              <w:t>42</w:t>
            </w:r>
            <w:r w:rsidRPr="00442759">
              <w:t>–</w:t>
            </w:r>
            <w:r w:rsidR="00F80212" w:rsidRPr="00442759">
              <w:t>46. URL: http://politicus.od.ua/6_2022/7.pdf</w:t>
            </w:r>
          </w:p>
          <w:p w14:paraId="2EBC22DB" w14:textId="1361C0CF" w:rsidR="00F80212" w:rsidRPr="00442759" w:rsidRDefault="00F10676" w:rsidP="00F10676">
            <w:pPr>
              <w:pStyle w:val="Editor"/>
              <w:ind w:firstLine="0"/>
            </w:pPr>
            <w:r w:rsidRPr="00442759">
              <w:rPr>
                <w:shd w:val="clear" w:color="auto" w:fill="FFFFFF"/>
              </w:rPr>
              <w:t>4. </w:t>
            </w:r>
            <w:proofErr w:type="spellStart"/>
            <w:r w:rsidR="00F80212" w:rsidRPr="00442759">
              <w:rPr>
                <w:shd w:val="clear" w:color="auto" w:fill="FFFFFF"/>
              </w:rPr>
              <w:t>Кресіна</w:t>
            </w:r>
            <w:proofErr w:type="spellEnd"/>
            <w:r w:rsidR="00F80212" w:rsidRPr="00442759">
              <w:rPr>
                <w:shd w:val="clear" w:color="auto" w:fill="FFFFFF"/>
              </w:rPr>
              <w:t xml:space="preserve"> І.О., Стойко О.М. Еволюція підходів до осмислення ролі громадянського</w:t>
            </w:r>
            <w:r w:rsidRPr="00442759">
              <w:t xml:space="preserve"> </w:t>
            </w:r>
            <w:r w:rsidR="00F80212" w:rsidRPr="00442759">
              <w:rPr>
                <w:shd w:val="clear" w:color="auto" w:fill="FFFFFF"/>
              </w:rPr>
              <w:t xml:space="preserve">суспільства в управлінських процесах. </w:t>
            </w:r>
            <w:r w:rsidR="00F80212" w:rsidRPr="00442759">
              <w:rPr>
                <w:i/>
                <w:iCs/>
              </w:rPr>
              <w:t>Правова держава.</w:t>
            </w:r>
            <w:r w:rsidR="00F80212" w:rsidRPr="00442759">
              <w:t xml:space="preserve"> 2022. </w:t>
            </w:r>
            <w:proofErr w:type="spellStart"/>
            <w:r w:rsidR="00F80212" w:rsidRPr="00442759">
              <w:t>Вип</w:t>
            </w:r>
            <w:proofErr w:type="spellEnd"/>
            <w:r w:rsidR="00F80212" w:rsidRPr="00442759">
              <w:t>. 33. С. 540</w:t>
            </w:r>
            <w:r w:rsidRPr="00442759">
              <w:t>–</w:t>
            </w:r>
            <w:r w:rsidR="00F80212" w:rsidRPr="00442759">
              <w:t>550. URL: http://pravova-derzhava.org.ua/files/pravova-derjava.vipusk-33-_2022_.pdf</w:t>
            </w:r>
          </w:p>
          <w:p w14:paraId="25780459" w14:textId="77777777" w:rsidR="00F80212" w:rsidRPr="00442759" w:rsidRDefault="00F80212" w:rsidP="00F80212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</w:tr>
      <w:tr w:rsidR="00A92B7A" w:rsidRPr="00442759" w14:paraId="5715B928" w14:textId="77777777" w:rsidTr="00144FF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9ECDC4" w14:textId="6EBBC880" w:rsidR="00A92B7A" w:rsidRPr="00442759" w:rsidRDefault="00512163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4</w:t>
            </w:r>
            <w:r w:rsidR="00A92B7A" w:rsidRPr="0044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.</w:t>
            </w:r>
          </w:p>
        </w:tc>
        <w:tc>
          <w:tcPr>
            <w:tcW w:w="1418" w:type="dxa"/>
          </w:tcPr>
          <w:p w14:paraId="52B2B775" w14:textId="27593E59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МДО</w:t>
            </w:r>
          </w:p>
          <w:p w14:paraId="6D48AC45" w14:textId="77777777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2551" w:type="dxa"/>
          </w:tcPr>
          <w:p w14:paraId="1805CBA1" w14:textId="25B9B041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Політична суб’єктність України в умовах європейської інтеграції</w:t>
            </w:r>
          </w:p>
        </w:tc>
        <w:tc>
          <w:tcPr>
            <w:tcW w:w="2977" w:type="dxa"/>
          </w:tcPr>
          <w:p w14:paraId="53C37681" w14:textId="77777777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Явір Віра Анатоліївна,</w:t>
            </w:r>
          </w:p>
          <w:p w14:paraId="0CA60570" w14:textId="77777777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доктор політичних наук, старший дослідник</w:t>
            </w:r>
          </w:p>
          <w:p w14:paraId="31619D01" w14:textId="77777777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7513" w:type="dxa"/>
          </w:tcPr>
          <w:p w14:paraId="582B539B" w14:textId="398D5617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1. Явір В.А.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Інституціоналізація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правової політології у структурі політологічного і правового знання в контексті євроінтеграції України. </w:t>
            </w:r>
            <w:r w:rsidRPr="004427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 w:bidi="as-IN"/>
              </w:rPr>
              <w:t>Держава і право.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Серія Політичні науки. 2019.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Вип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. 84. С. 43–55.</w:t>
            </w:r>
          </w:p>
          <w:p w14:paraId="11334AD0" w14:textId="2AFC7981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2. Явір В.А. Європейські стандарти забезпечення прав національних меншин як складова євроатлантичної інтеграції України. </w:t>
            </w:r>
            <w:r w:rsidRPr="004427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 w:bidi="as-IN"/>
              </w:rPr>
              <w:t xml:space="preserve">Держава і право. 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2019.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Вип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. 85. С. 240–251. DOI: 10.33663/1563-3349-2019-85-240</w:t>
            </w:r>
          </w:p>
          <w:p w14:paraId="77C9B772" w14:textId="12559CF4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3. Явір В. Політико-правова система: структура, компоненти, функції. </w:t>
            </w:r>
            <w:r w:rsidRPr="004427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 w:bidi="as-IN"/>
              </w:rPr>
              <w:t>Правова держава.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2021.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Вип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. 32. С. 489–496.</w:t>
            </w:r>
          </w:p>
          <w:p w14:paraId="08D10E14" w14:textId="20CB4A73" w:rsidR="00A92B7A" w:rsidRPr="00442759" w:rsidRDefault="00A92B7A" w:rsidP="00A92B7A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4. Явір В.А. Удосконалення політико-правового забезпечення захисту прав національних меншин як вимога євроінтеграції України. </w:t>
            </w:r>
            <w:proofErr w:type="spellStart"/>
            <w:r w:rsidRPr="004427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 w:bidi="as-IN"/>
              </w:rPr>
              <w:t>Politicus</w:t>
            </w:r>
            <w:proofErr w:type="spellEnd"/>
            <w:r w:rsidRPr="004427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 w:bidi="as-IN"/>
              </w:rPr>
              <w:t>.</w:t>
            </w:r>
            <w:r w:rsidRPr="0044275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2022. № 1. С. 143–148. DOI https://doi.org/10.24195/2414-9616.2022-spec.21</w:t>
            </w:r>
          </w:p>
        </w:tc>
      </w:tr>
    </w:tbl>
    <w:p w14:paraId="3F97E48B" w14:textId="77777777" w:rsidR="00647380" w:rsidRPr="00442759" w:rsidRDefault="00647380">
      <w:pPr>
        <w:rPr>
          <w:rFonts w:ascii="Times New Roman" w:hAnsi="Times New Roman" w:cs="Times New Roman"/>
          <w:sz w:val="24"/>
          <w:szCs w:val="24"/>
        </w:rPr>
      </w:pPr>
    </w:p>
    <w:sectPr w:rsidR="00647380" w:rsidRPr="00442759" w:rsidSect="002D159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0"/>
    <w:rsid w:val="00112224"/>
    <w:rsid w:val="00144FFB"/>
    <w:rsid w:val="00160921"/>
    <w:rsid w:val="002C15AF"/>
    <w:rsid w:val="002D159F"/>
    <w:rsid w:val="00424D8E"/>
    <w:rsid w:val="00442759"/>
    <w:rsid w:val="00512163"/>
    <w:rsid w:val="00647380"/>
    <w:rsid w:val="008F4ADA"/>
    <w:rsid w:val="009C5431"/>
    <w:rsid w:val="009E265C"/>
    <w:rsid w:val="00A92B7A"/>
    <w:rsid w:val="00AA30FF"/>
    <w:rsid w:val="00AD6607"/>
    <w:rsid w:val="00C542F1"/>
    <w:rsid w:val="00E23275"/>
    <w:rsid w:val="00E254E2"/>
    <w:rsid w:val="00F10676"/>
    <w:rsid w:val="00F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FB2C"/>
  <w15:chartTrackingRefBased/>
  <w15:docId w15:val="{91D91BF2-32B2-40A5-96B6-D11C2620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nokono">
    <w:name w:val="Monokono"/>
    <w:basedOn w:val="a"/>
    <w:link w:val="Monokono0"/>
    <w:rsid w:val="00E2327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333333"/>
      <w:sz w:val="28"/>
      <w:szCs w:val="28"/>
      <w:shd w:val="clear" w:color="auto" w:fill="FAFAFA"/>
    </w:rPr>
  </w:style>
  <w:style w:type="character" w:customStyle="1" w:styleId="Monokono0">
    <w:name w:val="Monokono Знак"/>
    <w:link w:val="Monokono"/>
    <w:locked/>
    <w:rsid w:val="00E23275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Editor">
    <w:name w:val="Editor@"/>
    <w:basedOn w:val="a"/>
    <w:link w:val="EditorChar"/>
    <w:qFormat/>
    <w:rsid w:val="00F80212"/>
    <w:pPr>
      <w:spacing w:line="240" w:lineRule="auto"/>
      <w:ind w:firstLine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ditorChar">
    <w:name w:val="Editor@ Char"/>
    <w:basedOn w:val="a0"/>
    <w:link w:val="Editor"/>
    <w:rsid w:val="00F802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Кукуруз</dc:creator>
  <cp:keywords/>
  <dc:description/>
  <cp:lastModifiedBy>Оксана Кукуруз</cp:lastModifiedBy>
  <cp:revision>17</cp:revision>
  <dcterms:created xsi:type="dcterms:W3CDTF">2026-06-01T11:21:00Z</dcterms:created>
  <dcterms:modified xsi:type="dcterms:W3CDTF">2026-06-05T09:27:00Z</dcterms:modified>
</cp:coreProperties>
</file>